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CE87" w14:textId="5BF81FD0" w:rsidR="00A934F2" w:rsidRPr="008C04B3" w:rsidRDefault="008C04B3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503310816" behindDoc="0" locked="0" layoutInCell="1" allowOverlap="1" wp14:anchorId="58E95C68" wp14:editId="1CACCF82">
            <wp:simplePos x="0" y="0"/>
            <wp:positionH relativeFrom="column">
              <wp:posOffset>5124450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BCE43" w14:textId="77777777" w:rsidR="00A934F2" w:rsidRPr="008C04B3" w:rsidRDefault="00A934F2">
      <w:pPr>
        <w:pStyle w:val="BodyText"/>
        <w:rPr>
          <w:rFonts w:ascii="Times New Roman"/>
        </w:rPr>
      </w:pPr>
    </w:p>
    <w:p w14:paraId="0C24A32E" w14:textId="77777777" w:rsidR="00A934F2" w:rsidRPr="008C04B3" w:rsidRDefault="00A934F2">
      <w:pPr>
        <w:pStyle w:val="BodyText"/>
        <w:spacing w:before="2"/>
        <w:rPr>
          <w:rFonts w:ascii="Times New Roman"/>
          <w:sz w:val="25"/>
        </w:rPr>
      </w:pPr>
    </w:p>
    <w:p w14:paraId="7242337C" w14:textId="4CB9129B" w:rsidR="008C04B3" w:rsidRPr="008C04B3" w:rsidRDefault="008C04B3" w:rsidP="008C04B3">
      <w:pPr>
        <w:pStyle w:val="Heading1"/>
        <w:spacing w:before="36"/>
        <w:ind w:left="720"/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73C6B732" wp14:editId="42086F29">
            <wp:simplePos x="0" y="0"/>
            <wp:positionH relativeFrom="margin">
              <wp:posOffset>5124450</wp:posOffset>
            </wp:positionH>
            <wp:positionV relativeFrom="paragraph">
              <wp:posOffset>12065</wp:posOffset>
            </wp:positionV>
            <wp:extent cx="2160270" cy="1804035"/>
            <wp:effectExtent l="0" t="0" r="0" b="571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4B3">
        <w:t>HTD1217-V1-2</w:t>
      </w:r>
    </w:p>
    <w:p w14:paraId="0BFFB490" w14:textId="4256A39A" w:rsidR="00A934F2" w:rsidRPr="008C04B3" w:rsidRDefault="008C04B3" w:rsidP="008C04B3">
      <w:pPr>
        <w:pStyle w:val="Heading1"/>
        <w:spacing w:before="36"/>
        <w:ind w:left="720"/>
        <w:rPr>
          <w:b w:val="0"/>
        </w:rPr>
      </w:pPr>
      <w:r w:rsidRPr="008C04B3">
        <w:t xml:space="preserve">Thermal &amp; Optical Network </w:t>
      </w:r>
      <w:proofErr w:type="spellStart"/>
      <w:r w:rsidRPr="008C04B3">
        <w:t>Turrent</w:t>
      </w:r>
      <w:proofErr w:type="spellEnd"/>
      <w:r w:rsidRPr="008C04B3">
        <w:t xml:space="preserve"> Camera</w:t>
      </w:r>
    </w:p>
    <w:p w14:paraId="6BBEA066" w14:textId="36BBF5A7" w:rsidR="00A934F2" w:rsidRDefault="00A934F2">
      <w:pPr>
        <w:pStyle w:val="BodyText"/>
        <w:rPr>
          <w:b/>
        </w:rPr>
      </w:pPr>
    </w:p>
    <w:p w14:paraId="0B1C49B7" w14:textId="08AE8F66" w:rsidR="00A934F2" w:rsidRDefault="00A934F2">
      <w:pPr>
        <w:pStyle w:val="BodyText"/>
        <w:rPr>
          <w:b/>
        </w:rPr>
      </w:pPr>
    </w:p>
    <w:p w14:paraId="5744B13E" w14:textId="10D31C9E" w:rsidR="00A934F2" w:rsidRDefault="00A934F2">
      <w:pPr>
        <w:pStyle w:val="BodyText"/>
        <w:rPr>
          <w:b/>
        </w:rPr>
      </w:pPr>
    </w:p>
    <w:p w14:paraId="01508778" w14:textId="4D63C6C9" w:rsidR="00A934F2" w:rsidRDefault="00A934F2">
      <w:pPr>
        <w:pStyle w:val="BodyText"/>
        <w:rPr>
          <w:b/>
        </w:rPr>
      </w:pPr>
    </w:p>
    <w:p w14:paraId="0969C84F" w14:textId="6B11168C" w:rsidR="00A934F2" w:rsidRDefault="00A934F2">
      <w:pPr>
        <w:pStyle w:val="BodyText"/>
        <w:rPr>
          <w:b/>
        </w:rPr>
      </w:pPr>
    </w:p>
    <w:p w14:paraId="3A363DA4" w14:textId="78D3E25F" w:rsidR="00A934F2" w:rsidRDefault="00A934F2">
      <w:pPr>
        <w:pStyle w:val="BodyText"/>
        <w:rPr>
          <w:b/>
        </w:rPr>
      </w:pPr>
    </w:p>
    <w:p w14:paraId="4DE791BC" w14:textId="20855A33" w:rsidR="00A934F2" w:rsidRDefault="00A934F2">
      <w:pPr>
        <w:pStyle w:val="BodyText"/>
        <w:rPr>
          <w:b/>
        </w:rPr>
      </w:pPr>
    </w:p>
    <w:p w14:paraId="47CEB0AA" w14:textId="1DEC4937" w:rsidR="00A934F2" w:rsidRDefault="00A934F2">
      <w:pPr>
        <w:pStyle w:val="BodyText"/>
        <w:rPr>
          <w:b/>
        </w:rPr>
      </w:pPr>
    </w:p>
    <w:p w14:paraId="5F5C3BA7" w14:textId="4927B7A6" w:rsidR="00A934F2" w:rsidRDefault="00A934F2">
      <w:pPr>
        <w:pStyle w:val="BodyText"/>
        <w:rPr>
          <w:b/>
        </w:rPr>
      </w:pPr>
    </w:p>
    <w:p w14:paraId="706963F6" w14:textId="2838AD69" w:rsidR="00A934F2" w:rsidRDefault="00A934F2">
      <w:pPr>
        <w:pStyle w:val="BodyText"/>
        <w:rPr>
          <w:b/>
        </w:rPr>
      </w:pPr>
    </w:p>
    <w:p w14:paraId="162CBC98" w14:textId="763772E3" w:rsidR="00A934F2" w:rsidRDefault="00A934F2">
      <w:pPr>
        <w:pStyle w:val="BodyText"/>
        <w:rPr>
          <w:b/>
        </w:rPr>
      </w:pPr>
    </w:p>
    <w:p w14:paraId="4D4BE02B" w14:textId="5E61B32B" w:rsidR="00A934F2" w:rsidRDefault="00A934F2">
      <w:pPr>
        <w:pStyle w:val="BodyText"/>
        <w:rPr>
          <w:b/>
        </w:rPr>
      </w:pPr>
    </w:p>
    <w:p w14:paraId="72E3C05D" w14:textId="2145D72F" w:rsidR="00A934F2" w:rsidRDefault="00A934F2">
      <w:pPr>
        <w:pStyle w:val="BodyText"/>
        <w:rPr>
          <w:b/>
        </w:rPr>
      </w:pPr>
    </w:p>
    <w:p w14:paraId="26579B76" w14:textId="3AF15DD3" w:rsidR="00A934F2" w:rsidRDefault="00A934F2">
      <w:pPr>
        <w:pStyle w:val="BodyText"/>
        <w:rPr>
          <w:b/>
        </w:rPr>
      </w:pPr>
    </w:p>
    <w:p w14:paraId="09F3B219" w14:textId="262489A2" w:rsidR="00A934F2" w:rsidRDefault="008C04B3">
      <w:pPr>
        <w:pStyle w:val="BodyText"/>
        <w:rPr>
          <w:b/>
        </w:rPr>
      </w:pPr>
      <w:r w:rsidRPr="008C04B3">
        <w:rPr>
          <w:noProof/>
        </w:rPr>
        <w:drawing>
          <wp:anchor distT="0" distB="0" distL="114300" distR="114300" simplePos="0" relativeHeight="251550720" behindDoc="0" locked="0" layoutInCell="1" allowOverlap="1" wp14:anchorId="3EB182A3" wp14:editId="393F157F">
            <wp:simplePos x="0" y="0"/>
            <wp:positionH relativeFrom="column">
              <wp:posOffset>540385</wp:posOffset>
            </wp:positionH>
            <wp:positionV relativeFrom="paragraph">
              <wp:posOffset>18415</wp:posOffset>
            </wp:positionV>
            <wp:extent cx="540385" cy="540385"/>
            <wp:effectExtent l="0" t="0" r="0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C04B3">
        <w:rPr>
          <w:noProof/>
        </w:rPr>
        <w:drawing>
          <wp:anchor distT="0" distB="0" distL="114300" distR="114300" simplePos="0" relativeHeight="251600896" behindDoc="0" locked="0" layoutInCell="1" allowOverlap="1" wp14:anchorId="42913DDF" wp14:editId="09C72E12">
            <wp:simplePos x="0" y="0"/>
            <wp:positionH relativeFrom="column">
              <wp:posOffset>1102995</wp:posOffset>
            </wp:positionH>
            <wp:positionV relativeFrom="paragraph">
              <wp:posOffset>18415</wp:posOffset>
            </wp:positionV>
            <wp:extent cx="540385" cy="540385"/>
            <wp:effectExtent l="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C04B3">
        <w:rPr>
          <w:noProof/>
        </w:rPr>
        <w:drawing>
          <wp:anchor distT="0" distB="0" distL="114300" distR="114300" simplePos="0" relativeHeight="251651072" behindDoc="0" locked="0" layoutInCell="1" allowOverlap="1" wp14:anchorId="5C341E33" wp14:editId="2D9D620C">
            <wp:simplePos x="0" y="0"/>
            <wp:positionH relativeFrom="column">
              <wp:posOffset>1666240</wp:posOffset>
            </wp:positionH>
            <wp:positionV relativeFrom="paragraph">
              <wp:posOffset>18415</wp:posOffset>
            </wp:positionV>
            <wp:extent cx="537210" cy="540385"/>
            <wp:effectExtent l="0" t="0" r="0" b="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C04B3">
        <w:rPr>
          <w:noProof/>
        </w:rPr>
        <w:drawing>
          <wp:anchor distT="0" distB="0" distL="114300" distR="114300" simplePos="0" relativeHeight="251701248" behindDoc="0" locked="0" layoutInCell="1" allowOverlap="1" wp14:anchorId="3F3805F7" wp14:editId="2AB2EF91">
            <wp:simplePos x="0" y="0"/>
            <wp:positionH relativeFrom="column">
              <wp:posOffset>2226310</wp:posOffset>
            </wp:positionH>
            <wp:positionV relativeFrom="paragraph">
              <wp:posOffset>18415</wp:posOffset>
            </wp:positionV>
            <wp:extent cx="542925" cy="540385"/>
            <wp:effectExtent l="0" t="0" r="0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C04B3">
        <w:rPr>
          <w:noProof/>
        </w:rPr>
        <w:drawing>
          <wp:anchor distT="0" distB="0" distL="114300" distR="114300" simplePos="0" relativeHeight="251751424" behindDoc="0" locked="0" layoutInCell="1" allowOverlap="1" wp14:anchorId="1BC693B5" wp14:editId="33143E9E">
            <wp:simplePos x="0" y="0"/>
            <wp:positionH relativeFrom="column">
              <wp:posOffset>2792095</wp:posOffset>
            </wp:positionH>
            <wp:positionV relativeFrom="paragraph">
              <wp:posOffset>18415</wp:posOffset>
            </wp:positionV>
            <wp:extent cx="540385" cy="540385"/>
            <wp:effectExtent l="0" t="0" r="0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C04B3">
        <w:rPr>
          <w:noProof/>
        </w:rPr>
        <w:drawing>
          <wp:anchor distT="0" distB="0" distL="114300" distR="114300" simplePos="0" relativeHeight="251801600" behindDoc="0" locked="0" layoutInCell="1" allowOverlap="1" wp14:anchorId="78FF1337" wp14:editId="0CF52189">
            <wp:simplePos x="0" y="0"/>
            <wp:positionH relativeFrom="column">
              <wp:posOffset>3354705</wp:posOffset>
            </wp:positionH>
            <wp:positionV relativeFrom="paragraph">
              <wp:posOffset>18415</wp:posOffset>
            </wp:positionV>
            <wp:extent cx="540385" cy="540385"/>
            <wp:effectExtent l="0" t="0" r="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5040D58" w14:textId="77777777" w:rsidR="00A934F2" w:rsidRDefault="00A934F2">
      <w:pPr>
        <w:pStyle w:val="BodyText"/>
        <w:rPr>
          <w:b/>
        </w:rPr>
      </w:pPr>
    </w:p>
    <w:p w14:paraId="6780E5DF" w14:textId="77777777" w:rsidR="00A934F2" w:rsidRDefault="00A934F2">
      <w:pPr>
        <w:pStyle w:val="BodyText"/>
        <w:rPr>
          <w:b/>
        </w:rPr>
      </w:pPr>
    </w:p>
    <w:p w14:paraId="56FF9458" w14:textId="77777777" w:rsidR="00A934F2" w:rsidRDefault="00A934F2">
      <w:pPr>
        <w:pStyle w:val="BodyText"/>
        <w:rPr>
          <w:b/>
        </w:rPr>
      </w:pPr>
    </w:p>
    <w:p w14:paraId="25EAE93C" w14:textId="77777777" w:rsidR="00A934F2" w:rsidRDefault="00A934F2">
      <w:pPr>
        <w:pStyle w:val="BodyText"/>
        <w:rPr>
          <w:b/>
        </w:rPr>
      </w:pPr>
    </w:p>
    <w:p w14:paraId="4002608A" w14:textId="77777777" w:rsidR="00A934F2" w:rsidRDefault="00A934F2">
      <w:pPr>
        <w:pStyle w:val="BodyText"/>
        <w:rPr>
          <w:b/>
        </w:rPr>
      </w:pPr>
    </w:p>
    <w:p w14:paraId="363E5B63" w14:textId="77777777" w:rsidR="00A934F2" w:rsidRDefault="00A934F2">
      <w:pPr>
        <w:pStyle w:val="BodyText"/>
        <w:spacing w:before="9"/>
        <w:rPr>
          <w:b/>
          <w:sz w:val="26"/>
        </w:rPr>
      </w:pPr>
    </w:p>
    <w:p w14:paraId="1144A2DC" w14:textId="77777777" w:rsidR="00A934F2" w:rsidRDefault="008C04B3">
      <w:pPr>
        <w:pStyle w:val="BodyText"/>
        <w:spacing w:before="63" w:line="235" w:lineRule="auto"/>
        <w:ind w:left="806" w:right="515"/>
      </w:pPr>
      <w:r>
        <w:t>Hikvision DS-2TD1217-3/V1 Thermal &amp; Optical Network Turret Camera equipped with built-in GPU which support intelligent behavior analysis algorithm, can realize high precision VCA detection and real-time alarm. It is applied to fire-prevention purposes in indoor space such as: engine room, ATM, conference room, warehouse, museum, train station, gem, power station, and so on. The pre-alarm system helps you discover unexpected events immediately and protects you from property loss.</w:t>
      </w:r>
    </w:p>
    <w:p w14:paraId="112886C0" w14:textId="77777777" w:rsidR="00A934F2" w:rsidRDefault="008C04B3">
      <w:pPr>
        <w:pStyle w:val="Heading3"/>
        <w:spacing w:line="288" w:lineRule="exact"/>
      </w:pPr>
      <w:r>
        <w:t>Smart Function (Thermal Imaging)</w:t>
      </w:r>
    </w:p>
    <w:p w14:paraId="5AC62966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spacing w:before="0" w:line="244" w:lineRule="exact"/>
        <w:rPr>
          <w:sz w:val="20"/>
        </w:rPr>
      </w:pPr>
      <w:r>
        <w:rPr>
          <w:sz w:val="20"/>
        </w:rPr>
        <w:t xml:space="preserve">Leading image processing technology: Adaptive AGC, DDE, 3D DNR, NETD less than 40 </w:t>
      </w:r>
      <w:proofErr w:type="spellStart"/>
      <w:r>
        <w:rPr>
          <w:sz w:val="20"/>
        </w:rPr>
        <w:t>mk</w:t>
      </w:r>
      <w:proofErr w:type="spellEnd"/>
      <w:r>
        <w:rPr>
          <w:sz w:val="20"/>
        </w:rPr>
        <w:t xml:space="preserve"> (25°C),</w:t>
      </w:r>
      <w:r>
        <w:rPr>
          <w:spacing w:val="-20"/>
          <w:sz w:val="20"/>
        </w:rPr>
        <w:t xml:space="preserve"> </w:t>
      </w:r>
      <w:r>
        <w:rPr>
          <w:sz w:val="20"/>
        </w:rPr>
        <w:t>F#=1.1</w:t>
      </w:r>
    </w:p>
    <w:p w14:paraId="7F2F09FD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Powerful</w:t>
      </w:r>
      <w:r>
        <w:rPr>
          <w:spacing w:val="-3"/>
          <w:sz w:val="20"/>
        </w:rPr>
        <w:t xml:space="preserve"> </w:t>
      </w:r>
      <w:r>
        <w:rPr>
          <w:sz w:val="20"/>
        </w:rPr>
        <w:t>behavior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function,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deep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algorithm: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crossing,</w:t>
      </w:r>
      <w:r>
        <w:rPr>
          <w:spacing w:val="-3"/>
          <w:sz w:val="20"/>
        </w:rPr>
        <w:t xml:space="preserve"> </w:t>
      </w:r>
      <w:r>
        <w:rPr>
          <w:sz w:val="20"/>
        </w:rPr>
        <w:t>Intrusion,</w:t>
      </w:r>
      <w:r>
        <w:rPr>
          <w:spacing w:val="-2"/>
          <w:sz w:val="20"/>
        </w:rPr>
        <w:t xml:space="preserve"> </w:t>
      </w: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Entrance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Exit</w:t>
      </w:r>
    </w:p>
    <w:p w14:paraId="4A9F2A3E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Reliable temperature exception alarm</w:t>
      </w:r>
      <w:r>
        <w:rPr>
          <w:spacing w:val="-4"/>
          <w:sz w:val="20"/>
        </w:rPr>
        <w:t xml:space="preserve"> </w:t>
      </w:r>
      <w:r>
        <w:rPr>
          <w:sz w:val="20"/>
        </w:rPr>
        <w:t>function</w:t>
      </w:r>
    </w:p>
    <w:p w14:paraId="572465C3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Advanced fire detection</w:t>
      </w:r>
      <w:r>
        <w:rPr>
          <w:spacing w:val="-3"/>
          <w:sz w:val="20"/>
        </w:rPr>
        <w:t xml:space="preserve"> </w:t>
      </w:r>
      <w:r>
        <w:rPr>
          <w:sz w:val="20"/>
        </w:rPr>
        <w:t>algorithm</w:t>
      </w:r>
    </w:p>
    <w:p w14:paraId="2A60D07E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Bi-spectrum image fusion, picture in picture</w:t>
      </w:r>
      <w:r>
        <w:rPr>
          <w:spacing w:val="-4"/>
          <w:sz w:val="20"/>
        </w:rPr>
        <w:t xml:space="preserve"> </w:t>
      </w:r>
      <w:r>
        <w:rPr>
          <w:sz w:val="20"/>
        </w:rPr>
        <w:t>preview</w:t>
      </w:r>
    </w:p>
    <w:p w14:paraId="5F2B45C4" w14:textId="77777777" w:rsidR="00A934F2" w:rsidRDefault="008C04B3">
      <w:pPr>
        <w:pStyle w:val="Heading3"/>
        <w:spacing w:before="171"/>
      </w:pPr>
      <w:r>
        <w:t>Thermal Imaging Module Function</w:t>
      </w:r>
    </w:p>
    <w:p w14:paraId="1A2061CC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spacing w:before="4" w:line="235" w:lineRule="auto"/>
        <w:ind w:right="1262"/>
        <w:rPr>
          <w:sz w:val="20"/>
        </w:rPr>
      </w:pPr>
      <w:r>
        <w:rPr>
          <w:sz w:val="20"/>
        </w:rPr>
        <w:t xml:space="preserve">160 × 120 (the resolution of output image is 320 × 240) resolution </w:t>
      </w:r>
      <w:r>
        <w:rPr>
          <w:spacing w:val="-4"/>
          <w:sz w:val="20"/>
        </w:rPr>
        <w:t xml:space="preserve">sensor, </w:t>
      </w:r>
      <w:r>
        <w:rPr>
          <w:sz w:val="20"/>
        </w:rPr>
        <w:t xml:space="preserve">high sensitivity </w:t>
      </w:r>
      <w:r>
        <w:rPr>
          <w:spacing w:val="-4"/>
          <w:sz w:val="20"/>
        </w:rPr>
        <w:t xml:space="preserve">sensor, </w:t>
      </w:r>
      <w:r>
        <w:rPr>
          <w:sz w:val="20"/>
        </w:rPr>
        <w:t>support contrast adjustment</w:t>
      </w:r>
    </w:p>
    <w:p w14:paraId="675490AB" w14:textId="77777777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spacing w:before="117"/>
        <w:rPr>
          <w:sz w:val="20"/>
        </w:rPr>
      </w:pPr>
      <w:r>
        <w:rPr>
          <w:sz w:val="20"/>
        </w:rPr>
        <w:t>Shutter adjustment in various</w:t>
      </w:r>
      <w:r>
        <w:rPr>
          <w:spacing w:val="-3"/>
          <w:sz w:val="20"/>
        </w:rPr>
        <w:t xml:space="preserve"> </w:t>
      </w:r>
      <w:r>
        <w:rPr>
          <w:sz w:val="20"/>
        </w:rPr>
        <w:t>modes</w:t>
      </w:r>
    </w:p>
    <w:p w14:paraId="323EEDDA" w14:textId="1EDB0B81" w:rsidR="00A934F2" w:rsidRDefault="008C04B3">
      <w:pPr>
        <w:pStyle w:val="ListParagraph"/>
        <w:numPr>
          <w:ilvl w:val="0"/>
          <w:numId w:val="1"/>
        </w:numPr>
        <w:tabs>
          <w:tab w:val="left" w:pos="999"/>
        </w:tabs>
        <w:rPr>
          <w:sz w:val="20"/>
        </w:rPr>
      </w:pPr>
      <w:r>
        <w:rPr>
          <w:sz w:val="20"/>
        </w:rPr>
        <w:t>3D DNR, 15 palettes of color adjustable, image detail</w:t>
      </w:r>
      <w:r>
        <w:rPr>
          <w:spacing w:val="-9"/>
          <w:sz w:val="20"/>
        </w:rPr>
        <w:t xml:space="preserve"> </w:t>
      </w:r>
      <w:r>
        <w:rPr>
          <w:sz w:val="20"/>
        </w:rPr>
        <w:t>enhancement</w:t>
      </w:r>
    </w:p>
    <w:p w14:paraId="33379618" w14:textId="77777777" w:rsidR="00A934F2" w:rsidRDefault="00A934F2">
      <w:pPr>
        <w:rPr>
          <w:sz w:val="20"/>
        </w:rPr>
        <w:sectPr w:rsidR="00A934F2">
          <w:type w:val="continuous"/>
          <w:pgSz w:w="11910" w:h="16840"/>
          <w:pgMar w:top="1580" w:right="440" w:bottom="280" w:left="0" w:header="720" w:footer="720" w:gutter="0"/>
          <w:cols w:space="720"/>
        </w:sectPr>
      </w:pPr>
    </w:p>
    <w:p w14:paraId="7685DEA6" w14:textId="371089C5" w:rsidR="00A934F2" w:rsidRDefault="008C04B3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809792" behindDoc="0" locked="0" layoutInCell="1" allowOverlap="1" wp14:anchorId="3F039CA3" wp14:editId="2166F7E9">
            <wp:simplePos x="0" y="0"/>
            <wp:positionH relativeFrom="column">
              <wp:posOffset>5029200</wp:posOffset>
            </wp:positionH>
            <wp:positionV relativeFrom="paragraph">
              <wp:posOffset>-1698625</wp:posOffset>
            </wp:positionV>
            <wp:extent cx="2706677" cy="2009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77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B6">
        <w:pict w14:anchorId="22DF1B0D">
          <v:group id="_x0000_s1029" style="position:absolute;margin-left:0;margin-top:28.8pt;width:568.35pt;height:161.3pt;z-index:-16000;mso-position-horizontal-relative:page;mso-position-vertical-relative:page" coordorigin=",576" coordsize="11367,32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576;width:11367;height:322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06;top:1828;width:1503;height:280" filled="f" stroked="f">
              <v:textbox inset="0,0,0,0">
                <w:txbxContent>
                  <w:p w14:paraId="7EDBCEBD" w14:textId="77777777" w:rsidR="00A934F2" w:rsidRDefault="008C04B3">
                    <w:pPr>
                      <w:spacing w:line="28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8BB6E89" w14:textId="537977FF" w:rsidR="00A934F2" w:rsidRDefault="00A934F2">
      <w:pPr>
        <w:pStyle w:val="BodyText"/>
        <w:rPr>
          <w:rFonts w:ascii="Times New Roman"/>
        </w:rPr>
      </w:pPr>
    </w:p>
    <w:p w14:paraId="198C245C" w14:textId="77777777" w:rsidR="00A934F2" w:rsidRDefault="00A934F2">
      <w:pPr>
        <w:pStyle w:val="BodyText"/>
        <w:rPr>
          <w:rFonts w:ascii="Times New Roman"/>
        </w:rPr>
      </w:pPr>
    </w:p>
    <w:p w14:paraId="305BA5CE" w14:textId="77777777" w:rsidR="00A934F2" w:rsidRDefault="00A934F2">
      <w:pPr>
        <w:pStyle w:val="BodyText"/>
        <w:rPr>
          <w:rFonts w:ascii="Times New Roman"/>
        </w:rPr>
      </w:pPr>
    </w:p>
    <w:p w14:paraId="46F49525" w14:textId="4105107E" w:rsidR="00A934F2" w:rsidRDefault="00A934F2">
      <w:pPr>
        <w:pStyle w:val="BodyText"/>
        <w:rPr>
          <w:rFonts w:ascii="Times New Roman"/>
        </w:rPr>
      </w:pPr>
    </w:p>
    <w:p w14:paraId="300A86F5" w14:textId="77777777" w:rsidR="00A934F2" w:rsidRDefault="00A934F2">
      <w:pPr>
        <w:pStyle w:val="BodyText"/>
        <w:rPr>
          <w:rFonts w:ascii="Times New Roman"/>
        </w:rPr>
      </w:pPr>
    </w:p>
    <w:p w14:paraId="1EE828AB" w14:textId="0457F64B" w:rsidR="00A934F2" w:rsidRDefault="00A934F2">
      <w:pPr>
        <w:pStyle w:val="BodyText"/>
        <w:rPr>
          <w:rFonts w:ascii="Times New Roman"/>
        </w:rPr>
      </w:pPr>
    </w:p>
    <w:p w14:paraId="4B6CDC6C" w14:textId="30087649" w:rsidR="00A934F2" w:rsidRDefault="00A934F2"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7231"/>
      </w:tblGrid>
      <w:tr w:rsidR="00A934F2" w14:paraId="7D9A79CC" w14:textId="77777777">
        <w:trPr>
          <w:trHeight w:val="480"/>
        </w:trPr>
        <w:tc>
          <w:tcPr>
            <w:tcW w:w="10123" w:type="dxa"/>
            <w:gridSpan w:val="2"/>
          </w:tcPr>
          <w:p w14:paraId="2A50ECD5" w14:textId="38D603F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Thermal Module</w:t>
            </w:r>
          </w:p>
        </w:tc>
      </w:tr>
      <w:tr w:rsidR="00A934F2" w14:paraId="59CD5D7D" w14:textId="77777777">
        <w:trPr>
          <w:trHeight w:val="360"/>
        </w:trPr>
        <w:tc>
          <w:tcPr>
            <w:tcW w:w="2892" w:type="dxa"/>
          </w:tcPr>
          <w:p w14:paraId="2A3F7FD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Image Sensor</w:t>
            </w:r>
          </w:p>
        </w:tc>
        <w:tc>
          <w:tcPr>
            <w:tcW w:w="7231" w:type="dxa"/>
          </w:tcPr>
          <w:p w14:paraId="611766BD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Vanadium Oxide Uncooled Focal Plane Arrays</w:t>
            </w:r>
          </w:p>
        </w:tc>
      </w:tr>
      <w:tr w:rsidR="00A934F2" w14:paraId="2899AECB" w14:textId="77777777">
        <w:trPr>
          <w:trHeight w:val="360"/>
        </w:trPr>
        <w:tc>
          <w:tcPr>
            <w:tcW w:w="2892" w:type="dxa"/>
          </w:tcPr>
          <w:p w14:paraId="368875C7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Max. Resolution</w:t>
            </w:r>
          </w:p>
        </w:tc>
        <w:tc>
          <w:tcPr>
            <w:tcW w:w="7231" w:type="dxa"/>
          </w:tcPr>
          <w:p w14:paraId="2C1B2651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× 120 (the resolution of output image is 320 × 240)</w:t>
            </w:r>
          </w:p>
        </w:tc>
      </w:tr>
      <w:tr w:rsidR="00A934F2" w14:paraId="1BC046E1" w14:textId="77777777">
        <w:trPr>
          <w:trHeight w:val="360"/>
        </w:trPr>
        <w:tc>
          <w:tcPr>
            <w:tcW w:w="2892" w:type="dxa"/>
          </w:tcPr>
          <w:p w14:paraId="2AD37285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Pixel Interval</w:t>
            </w:r>
          </w:p>
        </w:tc>
        <w:tc>
          <w:tcPr>
            <w:tcW w:w="7231" w:type="dxa"/>
          </w:tcPr>
          <w:p w14:paraId="0CDD2AD1" w14:textId="2FF4B29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17μm</w:t>
            </w:r>
          </w:p>
        </w:tc>
      </w:tr>
      <w:tr w:rsidR="00A934F2" w14:paraId="2F85E732" w14:textId="77777777">
        <w:trPr>
          <w:trHeight w:val="360"/>
        </w:trPr>
        <w:tc>
          <w:tcPr>
            <w:tcW w:w="2892" w:type="dxa"/>
          </w:tcPr>
          <w:p w14:paraId="3A6BECFF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Response Waveband</w:t>
            </w:r>
          </w:p>
        </w:tc>
        <w:tc>
          <w:tcPr>
            <w:tcW w:w="7231" w:type="dxa"/>
          </w:tcPr>
          <w:p w14:paraId="596FC28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8μm to 14μm</w:t>
            </w:r>
          </w:p>
        </w:tc>
      </w:tr>
      <w:tr w:rsidR="00A934F2" w14:paraId="6A8F7038" w14:textId="77777777">
        <w:trPr>
          <w:trHeight w:val="360"/>
        </w:trPr>
        <w:tc>
          <w:tcPr>
            <w:tcW w:w="2892" w:type="dxa"/>
          </w:tcPr>
          <w:p w14:paraId="3F03273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NETD</w:t>
            </w:r>
          </w:p>
        </w:tc>
        <w:tc>
          <w:tcPr>
            <w:tcW w:w="7231" w:type="dxa"/>
          </w:tcPr>
          <w:p w14:paraId="7703DF03" w14:textId="2862B9D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less than 40 </w:t>
            </w:r>
            <w:proofErr w:type="spellStart"/>
            <w:r>
              <w:rPr>
                <w:sz w:val="20"/>
              </w:rPr>
              <w:t>mk</w:t>
            </w:r>
            <w:proofErr w:type="spellEnd"/>
            <w:r>
              <w:rPr>
                <w:sz w:val="20"/>
              </w:rPr>
              <w:t xml:space="preserve"> (25°C), F#=1.1</w:t>
            </w:r>
          </w:p>
        </w:tc>
      </w:tr>
      <w:tr w:rsidR="00A934F2" w14:paraId="549D966C" w14:textId="77777777">
        <w:trPr>
          <w:trHeight w:val="360"/>
        </w:trPr>
        <w:tc>
          <w:tcPr>
            <w:tcW w:w="2892" w:type="dxa"/>
          </w:tcPr>
          <w:p w14:paraId="1BD1178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Lens (Focal Length)</w:t>
            </w:r>
          </w:p>
        </w:tc>
        <w:tc>
          <w:tcPr>
            <w:tcW w:w="7231" w:type="dxa"/>
          </w:tcPr>
          <w:p w14:paraId="3F810B5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 mm</w:t>
            </w:r>
          </w:p>
        </w:tc>
      </w:tr>
      <w:tr w:rsidR="00A934F2" w14:paraId="7C253EDE" w14:textId="77777777">
        <w:trPr>
          <w:trHeight w:val="360"/>
        </w:trPr>
        <w:tc>
          <w:tcPr>
            <w:tcW w:w="2892" w:type="dxa"/>
          </w:tcPr>
          <w:p w14:paraId="3CA08A7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MRAD</w:t>
            </w:r>
          </w:p>
        </w:tc>
        <w:tc>
          <w:tcPr>
            <w:tcW w:w="7231" w:type="dxa"/>
          </w:tcPr>
          <w:p w14:paraId="75EC0FC0" w14:textId="390D5851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5.48 </w:t>
            </w:r>
            <w:proofErr w:type="spellStart"/>
            <w:r>
              <w:rPr>
                <w:sz w:val="20"/>
              </w:rPr>
              <w:t>mrad</w:t>
            </w:r>
            <w:proofErr w:type="spellEnd"/>
          </w:p>
        </w:tc>
      </w:tr>
      <w:tr w:rsidR="00A934F2" w14:paraId="199E6C0A" w14:textId="77777777">
        <w:trPr>
          <w:trHeight w:val="360"/>
        </w:trPr>
        <w:tc>
          <w:tcPr>
            <w:tcW w:w="2892" w:type="dxa"/>
          </w:tcPr>
          <w:p w14:paraId="3BE9D03F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 of View</w:t>
            </w:r>
          </w:p>
        </w:tc>
        <w:tc>
          <w:tcPr>
            <w:tcW w:w="7231" w:type="dxa"/>
          </w:tcPr>
          <w:p w14:paraId="13E6D5A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50° × 37.2° (H × V)</w:t>
            </w:r>
          </w:p>
        </w:tc>
      </w:tr>
      <w:tr w:rsidR="00A934F2" w14:paraId="23548176" w14:textId="77777777">
        <w:trPr>
          <w:trHeight w:val="360"/>
        </w:trPr>
        <w:tc>
          <w:tcPr>
            <w:tcW w:w="2892" w:type="dxa"/>
          </w:tcPr>
          <w:p w14:paraId="6DA37A5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Focusing Distance</w:t>
            </w:r>
          </w:p>
        </w:tc>
        <w:tc>
          <w:tcPr>
            <w:tcW w:w="7231" w:type="dxa"/>
          </w:tcPr>
          <w:p w14:paraId="3399837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0.2 m</w:t>
            </w:r>
          </w:p>
        </w:tc>
      </w:tr>
      <w:tr w:rsidR="00A934F2" w14:paraId="703595F7" w14:textId="77777777">
        <w:trPr>
          <w:trHeight w:val="36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7BF7458F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Aperture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583479E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F1.1</w:t>
            </w:r>
          </w:p>
        </w:tc>
      </w:tr>
      <w:tr w:rsidR="00A934F2" w14:paraId="3B17AB0F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52C71905" w14:textId="7777777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Optical Module</w:t>
            </w:r>
          </w:p>
        </w:tc>
      </w:tr>
      <w:tr w:rsidR="00A934F2" w14:paraId="343FDB26" w14:textId="77777777">
        <w:trPr>
          <w:trHeight w:val="360"/>
        </w:trPr>
        <w:tc>
          <w:tcPr>
            <w:tcW w:w="2892" w:type="dxa"/>
          </w:tcPr>
          <w:p w14:paraId="160A3AE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Max. Image Resolution</w:t>
            </w:r>
          </w:p>
        </w:tc>
        <w:tc>
          <w:tcPr>
            <w:tcW w:w="7231" w:type="dxa"/>
          </w:tcPr>
          <w:p w14:paraId="2182DC0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1920 × 1080</w:t>
            </w:r>
          </w:p>
        </w:tc>
      </w:tr>
      <w:tr w:rsidR="00A934F2" w14:paraId="386F8F3D" w14:textId="77777777">
        <w:trPr>
          <w:trHeight w:val="360"/>
        </w:trPr>
        <w:tc>
          <w:tcPr>
            <w:tcW w:w="2892" w:type="dxa"/>
          </w:tcPr>
          <w:p w14:paraId="10C71C25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Image Sensor</w:t>
            </w:r>
          </w:p>
        </w:tc>
        <w:tc>
          <w:tcPr>
            <w:tcW w:w="7231" w:type="dxa"/>
          </w:tcPr>
          <w:p w14:paraId="418F7B07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1/2.7” Progressive Scan CMOS</w:t>
            </w:r>
          </w:p>
        </w:tc>
      </w:tr>
      <w:tr w:rsidR="00A934F2" w14:paraId="466405E3" w14:textId="77777777">
        <w:trPr>
          <w:trHeight w:val="360"/>
        </w:trPr>
        <w:tc>
          <w:tcPr>
            <w:tcW w:w="2892" w:type="dxa"/>
          </w:tcPr>
          <w:p w14:paraId="2AD6ECE1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Illumination</w:t>
            </w:r>
          </w:p>
        </w:tc>
        <w:tc>
          <w:tcPr>
            <w:tcW w:w="7231" w:type="dxa"/>
          </w:tcPr>
          <w:p w14:paraId="124A45C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Color: 0.002 Lux </w:t>
            </w:r>
            <w:proofErr w:type="gramStart"/>
            <w:r>
              <w:rPr>
                <w:sz w:val="20"/>
              </w:rPr>
              <w:t>@(</w:t>
            </w:r>
            <w:proofErr w:type="gramEnd"/>
            <w:r>
              <w:rPr>
                <w:sz w:val="20"/>
              </w:rPr>
              <w:t>F1.2,AGC ON), B/W: 0.0002 Lux @(F1.2, AGC ON)</w:t>
            </w:r>
          </w:p>
        </w:tc>
      </w:tr>
      <w:tr w:rsidR="00A934F2" w14:paraId="1F5CB227" w14:textId="77777777">
        <w:trPr>
          <w:trHeight w:val="360"/>
        </w:trPr>
        <w:tc>
          <w:tcPr>
            <w:tcW w:w="2892" w:type="dxa"/>
          </w:tcPr>
          <w:p w14:paraId="0642B57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Shutter Speed</w:t>
            </w:r>
          </w:p>
        </w:tc>
        <w:tc>
          <w:tcPr>
            <w:tcW w:w="7231" w:type="dxa"/>
          </w:tcPr>
          <w:p w14:paraId="4837CA67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1s to 1/100,000s</w:t>
            </w:r>
          </w:p>
        </w:tc>
      </w:tr>
      <w:tr w:rsidR="00A934F2" w14:paraId="479AF68B" w14:textId="77777777">
        <w:trPr>
          <w:trHeight w:val="360"/>
        </w:trPr>
        <w:tc>
          <w:tcPr>
            <w:tcW w:w="2892" w:type="dxa"/>
          </w:tcPr>
          <w:p w14:paraId="422B48C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Lens (Focal Length)</w:t>
            </w:r>
          </w:p>
        </w:tc>
        <w:tc>
          <w:tcPr>
            <w:tcW w:w="7231" w:type="dxa"/>
          </w:tcPr>
          <w:p w14:paraId="1192CBA3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mm</w:t>
            </w:r>
          </w:p>
        </w:tc>
      </w:tr>
      <w:tr w:rsidR="00A934F2" w14:paraId="53C46FE6" w14:textId="77777777">
        <w:trPr>
          <w:trHeight w:val="360"/>
        </w:trPr>
        <w:tc>
          <w:tcPr>
            <w:tcW w:w="2892" w:type="dxa"/>
          </w:tcPr>
          <w:p w14:paraId="1EF1138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 of View</w:t>
            </w:r>
          </w:p>
        </w:tc>
        <w:tc>
          <w:tcPr>
            <w:tcW w:w="7231" w:type="dxa"/>
          </w:tcPr>
          <w:p w14:paraId="2187048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87° × 46.2</w:t>
            </w:r>
            <w:proofErr w:type="gramStart"/>
            <w:r>
              <w:rPr>
                <w:sz w:val="20"/>
              </w:rPr>
              <w:t>°(</w:t>
            </w:r>
            <w:proofErr w:type="gramEnd"/>
            <w:r>
              <w:rPr>
                <w:sz w:val="20"/>
              </w:rPr>
              <w:t>H × V)</w:t>
            </w:r>
          </w:p>
        </w:tc>
      </w:tr>
      <w:tr w:rsidR="00A934F2" w14:paraId="66609FA3" w14:textId="77777777">
        <w:trPr>
          <w:trHeight w:val="360"/>
        </w:trPr>
        <w:tc>
          <w:tcPr>
            <w:tcW w:w="2892" w:type="dxa"/>
          </w:tcPr>
          <w:p w14:paraId="3205BCBF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WDR</w:t>
            </w:r>
          </w:p>
        </w:tc>
        <w:tc>
          <w:tcPr>
            <w:tcW w:w="7231" w:type="dxa"/>
          </w:tcPr>
          <w:p w14:paraId="2126BE56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 WDR</w:t>
            </w:r>
          </w:p>
        </w:tc>
      </w:tr>
      <w:tr w:rsidR="00A934F2" w14:paraId="1CC8431B" w14:textId="77777777">
        <w:trPr>
          <w:trHeight w:val="359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23D92B79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Day &amp; Night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5D65931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 cut filter with auto switch</w:t>
            </w:r>
          </w:p>
        </w:tc>
      </w:tr>
      <w:tr w:rsidR="00A934F2" w14:paraId="5C885CB3" w14:textId="77777777">
        <w:trPr>
          <w:trHeight w:val="479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49C3184F" w14:textId="7777777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Image Function</w:t>
            </w:r>
          </w:p>
        </w:tc>
      </w:tr>
      <w:tr w:rsidR="00A934F2" w14:paraId="4F279655" w14:textId="77777777">
        <w:trPr>
          <w:trHeight w:val="360"/>
        </w:trPr>
        <w:tc>
          <w:tcPr>
            <w:tcW w:w="2892" w:type="dxa"/>
          </w:tcPr>
          <w:p w14:paraId="76591C3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Bi-spectrum Image Fusion</w:t>
            </w:r>
          </w:p>
        </w:tc>
        <w:tc>
          <w:tcPr>
            <w:tcW w:w="7231" w:type="dxa"/>
          </w:tcPr>
          <w:p w14:paraId="539D288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Fusion view of thermal view and overlaid details of the optical channel</w:t>
            </w:r>
          </w:p>
        </w:tc>
      </w:tr>
      <w:tr w:rsidR="00A934F2" w14:paraId="5E451585" w14:textId="77777777">
        <w:trPr>
          <w:trHeight w:val="60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3CBF20EF" w14:textId="77777777" w:rsidR="00A934F2" w:rsidRDefault="008C04B3">
            <w:pPr>
              <w:pStyle w:val="TableParagraph"/>
              <w:spacing w:before="159"/>
              <w:ind w:left="64"/>
              <w:rPr>
                <w:sz w:val="20"/>
              </w:rPr>
            </w:pPr>
            <w:r>
              <w:rPr>
                <w:sz w:val="20"/>
              </w:rPr>
              <w:t>Picture in Picture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0B5F3370" w14:textId="77777777" w:rsidR="00A934F2" w:rsidRDefault="008C04B3">
            <w:pPr>
              <w:pStyle w:val="TableParagraph"/>
              <w:spacing w:before="43" w:line="235" w:lineRule="auto"/>
              <w:ind w:right="387"/>
              <w:rPr>
                <w:sz w:val="20"/>
              </w:rPr>
            </w:pPr>
            <w:proofErr w:type="spellStart"/>
            <w:r>
              <w:rPr>
                <w:sz w:val="20"/>
              </w:rPr>
              <w:t>Combins</w:t>
            </w:r>
            <w:proofErr w:type="spellEnd"/>
            <w:r>
              <w:rPr>
                <w:sz w:val="20"/>
              </w:rPr>
              <w:t xml:space="preserve"> details of thermal and optical image PIP, overlay thermal image on optical image</w:t>
            </w:r>
          </w:p>
        </w:tc>
      </w:tr>
      <w:tr w:rsidR="00A934F2" w14:paraId="05136211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1B57743F" w14:textId="7777777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Smart Function</w:t>
            </w:r>
          </w:p>
        </w:tc>
      </w:tr>
      <w:tr w:rsidR="00A934F2" w14:paraId="6BFCC2F7" w14:textId="77777777">
        <w:trPr>
          <w:trHeight w:val="600"/>
        </w:trPr>
        <w:tc>
          <w:tcPr>
            <w:tcW w:w="2892" w:type="dxa"/>
          </w:tcPr>
          <w:p w14:paraId="53A5DD19" w14:textId="77777777" w:rsidR="00A934F2" w:rsidRDefault="008C04B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VCA (Video Content Analysis)</w:t>
            </w:r>
          </w:p>
        </w:tc>
        <w:tc>
          <w:tcPr>
            <w:tcW w:w="7231" w:type="dxa"/>
          </w:tcPr>
          <w:p w14:paraId="1D1FE765" w14:textId="77777777" w:rsidR="00A934F2" w:rsidRDefault="008C04B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z w:val="20"/>
              </w:rPr>
              <w:t>4 VCA rule types (Line Crossing, Intrusion, Region Entrance, and Region Exiting), up to 8 VCA rules.</w:t>
            </w:r>
          </w:p>
        </w:tc>
      </w:tr>
      <w:tr w:rsidR="00A934F2" w14:paraId="72A4DE0C" w14:textId="77777777">
        <w:trPr>
          <w:trHeight w:val="360"/>
        </w:trPr>
        <w:tc>
          <w:tcPr>
            <w:tcW w:w="2892" w:type="dxa"/>
          </w:tcPr>
          <w:p w14:paraId="5AD05D3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Temperature Measurement</w:t>
            </w:r>
          </w:p>
        </w:tc>
        <w:tc>
          <w:tcPr>
            <w:tcW w:w="7231" w:type="dxa"/>
          </w:tcPr>
          <w:p w14:paraId="0693E42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temperature measurement rule types, 21 rules (10 points, 10 areas, and 1 line).</w:t>
            </w:r>
          </w:p>
        </w:tc>
      </w:tr>
      <w:tr w:rsidR="00A934F2" w14:paraId="4B0267C3" w14:textId="77777777">
        <w:trPr>
          <w:trHeight w:val="360"/>
        </w:trPr>
        <w:tc>
          <w:tcPr>
            <w:tcW w:w="2892" w:type="dxa"/>
          </w:tcPr>
          <w:p w14:paraId="39E75471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Temperature Range</w:t>
            </w:r>
          </w:p>
        </w:tc>
        <w:tc>
          <w:tcPr>
            <w:tcW w:w="7231" w:type="dxa"/>
          </w:tcPr>
          <w:p w14:paraId="7A9F440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-20 °C to +150 °C (-4 °F to +302°F)</w:t>
            </w:r>
          </w:p>
        </w:tc>
      </w:tr>
      <w:tr w:rsidR="00A934F2" w14:paraId="34AE8B4C" w14:textId="77777777">
        <w:trPr>
          <w:trHeight w:val="360"/>
        </w:trPr>
        <w:tc>
          <w:tcPr>
            <w:tcW w:w="2892" w:type="dxa"/>
          </w:tcPr>
          <w:p w14:paraId="365370CB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Temperature Accuracy</w:t>
            </w:r>
          </w:p>
        </w:tc>
        <w:tc>
          <w:tcPr>
            <w:tcW w:w="7231" w:type="dxa"/>
          </w:tcPr>
          <w:p w14:paraId="3A1AE421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± 8 °C (± 14.4 °F)</w:t>
            </w:r>
          </w:p>
        </w:tc>
      </w:tr>
      <w:tr w:rsidR="00A934F2" w14:paraId="6E82232E" w14:textId="77777777">
        <w:trPr>
          <w:trHeight w:val="36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2722BD2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Fire detection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7ABE384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Dynamic fire point detection, up to 10 fire points detectable.</w:t>
            </w:r>
          </w:p>
        </w:tc>
      </w:tr>
      <w:tr w:rsidR="00A934F2" w14:paraId="590FBFB8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118C93D3" w14:textId="7777777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Infrared</w:t>
            </w:r>
          </w:p>
        </w:tc>
      </w:tr>
      <w:tr w:rsidR="00A934F2" w14:paraId="208C3317" w14:textId="77777777">
        <w:trPr>
          <w:trHeight w:val="360"/>
        </w:trPr>
        <w:tc>
          <w:tcPr>
            <w:tcW w:w="2892" w:type="dxa"/>
          </w:tcPr>
          <w:p w14:paraId="4C3AED47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 Distance</w:t>
            </w:r>
          </w:p>
        </w:tc>
        <w:tc>
          <w:tcPr>
            <w:tcW w:w="7231" w:type="dxa"/>
          </w:tcPr>
          <w:p w14:paraId="0BADAB2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15 m</w:t>
            </w:r>
          </w:p>
        </w:tc>
      </w:tr>
      <w:tr w:rsidR="00A934F2" w14:paraId="6E0DFA0F" w14:textId="77777777">
        <w:trPr>
          <w:trHeight w:val="360"/>
        </w:trPr>
        <w:tc>
          <w:tcPr>
            <w:tcW w:w="2892" w:type="dxa"/>
          </w:tcPr>
          <w:p w14:paraId="3D90C21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 Intensity and Angle</w:t>
            </w:r>
          </w:p>
        </w:tc>
        <w:tc>
          <w:tcPr>
            <w:tcW w:w="7231" w:type="dxa"/>
          </w:tcPr>
          <w:p w14:paraId="7573945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Automatically adjusted</w:t>
            </w:r>
          </w:p>
        </w:tc>
      </w:tr>
    </w:tbl>
    <w:p w14:paraId="293EFD6C" w14:textId="77777777" w:rsidR="00A934F2" w:rsidRDefault="00A934F2">
      <w:pPr>
        <w:rPr>
          <w:sz w:val="20"/>
        </w:rPr>
        <w:sectPr w:rsidR="00A934F2">
          <w:pgSz w:w="11910" w:h="16840"/>
          <w:pgMar w:top="560" w:right="440" w:bottom="280" w:left="0" w:header="720" w:footer="720" w:gutter="0"/>
          <w:cols w:space="720"/>
        </w:sectPr>
      </w:pPr>
    </w:p>
    <w:p w14:paraId="708CE855" w14:textId="545522C3" w:rsidR="00A934F2" w:rsidRDefault="008C04B3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813888" behindDoc="0" locked="0" layoutInCell="1" allowOverlap="1" wp14:anchorId="2736E59B" wp14:editId="6CF00906">
            <wp:simplePos x="0" y="0"/>
            <wp:positionH relativeFrom="column">
              <wp:posOffset>4781550</wp:posOffset>
            </wp:positionH>
            <wp:positionV relativeFrom="paragraph">
              <wp:posOffset>-650874</wp:posOffset>
            </wp:positionV>
            <wp:extent cx="2706370" cy="933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81" cy="93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00544" behindDoc="1" locked="0" layoutInCell="1" allowOverlap="1" wp14:anchorId="641D87B4" wp14:editId="5BEBF741">
            <wp:simplePos x="0" y="0"/>
            <wp:positionH relativeFrom="page">
              <wp:posOffset>0</wp:posOffset>
            </wp:positionH>
            <wp:positionV relativeFrom="page">
              <wp:posOffset>365760</wp:posOffset>
            </wp:positionV>
            <wp:extent cx="7217663" cy="2048255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663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9E562" w14:textId="77777777" w:rsidR="00A934F2" w:rsidRDefault="00A934F2">
      <w:pPr>
        <w:pStyle w:val="BodyText"/>
        <w:rPr>
          <w:rFonts w:ascii="Times New Roman"/>
        </w:rPr>
      </w:pPr>
    </w:p>
    <w:p w14:paraId="3EA1DF02" w14:textId="77777777" w:rsidR="00A934F2" w:rsidRDefault="00A934F2">
      <w:pPr>
        <w:pStyle w:val="BodyText"/>
        <w:rPr>
          <w:rFonts w:ascii="Times New Roman"/>
        </w:rPr>
      </w:pPr>
    </w:p>
    <w:p w14:paraId="62F5139C" w14:textId="77777777" w:rsidR="00A934F2" w:rsidRDefault="00A934F2">
      <w:pPr>
        <w:pStyle w:val="BodyText"/>
        <w:rPr>
          <w:rFonts w:ascii="Times New Roman"/>
        </w:rPr>
      </w:pPr>
    </w:p>
    <w:p w14:paraId="6EFE373D" w14:textId="77777777" w:rsidR="00A934F2" w:rsidRDefault="00A934F2"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7231"/>
      </w:tblGrid>
      <w:tr w:rsidR="00A934F2" w14:paraId="159B8806" w14:textId="77777777">
        <w:trPr>
          <w:trHeight w:val="480"/>
        </w:trPr>
        <w:tc>
          <w:tcPr>
            <w:tcW w:w="10123" w:type="dxa"/>
            <w:gridSpan w:val="2"/>
          </w:tcPr>
          <w:p w14:paraId="299A0AC2" w14:textId="52EF3F31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Network</w:t>
            </w:r>
          </w:p>
        </w:tc>
      </w:tr>
      <w:tr w:rsidR="00A934F2" w14:paraId="25623DDB" w14:textId="77777777">
        <w:trPr>
          <w:trHeight w:val="840"/>
        </w:trPr>
        <w:tc>
          <w:tcPr>
            <w:tcW w:w="2892" w:type="dxa"/>
          </w:tcPr>
          <w:p w14:paraId="0ABE15F7" w14:textId="6B098A12" w:rsidR="00A934F2" w:rsidRDefault="00A934F2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395D58A8" w14:textId="77777777" w:rsidR="00A934F2" w:rsidRDefault="008C04B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Main Stream</w:t>
            </w:r>
          </w:p>
        </w:tc>
        <w:tc>
          <w:tcPr>
            <w:tcW w:w="7231" w:type="dxa"/>
          </w:tcPr>
          <w:p w14:paraId="4D1EFA26" w14:textId="4FDBB4A4" w:rsidR="00A934F2" w:rsidRDefault="008C04B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Visible Light: 50Hz: 25fps (1920 × 1080), 25fps (1280 × 960), 25fps (1280 × 720)</w:t>
            </w:r>
          </w:p>
          <w:p w14:paraId="386F6AD5" w14:textId="77777777" w:rsidR="00A934F2" w:rsidRDefault="008C04B3">
            <w:pPr>
              <w:pStyle w:val="TableParagraph"/>
              <w:spacing w:before="2" w:line="235" w:lineRule="auto"/>
              <w:ind w:right="387"/>
              <w:rPr>
                <w:sz w:val="20"/>
              </w:rPr>
            </w:pPr>
            <w:r>
              <w:rPr>
                <w:sz w:val="20"/>
              </w:rPr>
              <w:t>Visible Light: 60Hz: 30fps (1920 × 1080), 30fps (1280 × 960), 30fps (1280 × 720) Thermal: 25fps (160 × 120 (the resolution of output image is 320 × 240))</w:t>
            </w:r>
          </w:p>
        </w:tc>
      </w:tr>
      <w:tr w:rsidR="00A934F2" w14:paraId="333FA969" w14:textId="77777777">
        <w:trPr>
          <w:trHeight w:val="840"/>
        </w:trPr>
        <w:tc>
          <w:tcPr>
            <w:tcW w:w="2892" w:type="dxa"/>
          </w:tcPr>
          <w:p w14:paraId="44EBB12E" w14:textId="1393C83D" w:rsidR="00A934F2" w:rsidRDefault="00A934F2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0F91B83" w14:textId="77777777" w:rsidR="00A934F2" w:rsidRDefault="008C04B3">
            <w:pPr>
              <w:pStyle w:val="TableParagraph"/>
              <w:spacing w:before="0"/>
              <w:ind w:left="64"/>
              <w:rPr>
                <w:sz w:val="20"/>
              </w:rPr>
            </w:pPr>
            <w:r>
              <w:rPr>
                <w:sz w:val="20"/>
              </w:rPr>
              <w:t>Sub Stream</w:t>
            </w:r>
          </w:p>
        </w:tc>
        <w:tc>
          <w:tcPr>
            <w:tcW w:w="7231" w:type="dxa"/>
          </w:tcPr>
          <w:p w14:paraId="0FA1365A" w14:textId="77777777" w:rsidR="00A934F2" w:rsidRDefault="008C04B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Visible Light: 50Hz: 25fps (704 × 576), 25fps (640 ×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480)</w:t>
            </w:r>
          </w:p>
          <w:p w14:paraId="36AED24B" w14:textId="77777777" w:rsidR="00A934F2" w:rsidRDefault="008C04B3">
            <w:pPr>
              <w:pStyle w:val="TableParagraph"/>
              <w:spacing w:before="0" w:line="240" w:lineRule="exact"/>
              <w:rPr>
                <w:sz w:val="20"/>
              </w:rPr>
            </w:pPr>
            <w:r>
              <w:rPr>
                <w:sz w:val="20"/>
              </w:rPr>
              <w:t>Visible Light: 60Hz: 30fps (704 × 480), 30fps (640 ×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480)</w:t>
            </w:r>
          </w:p>
          <w:p w14:paraId="6BC6588A" w14:textId="77777777" w:rsidR="00A934F2" w:rsidRDefault="008C04B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Thermal: 25fps (160 × 120 (the resolution of output image is 320 × 240))</w:t>
            </w:r>
          </w:p>
        </w:tc>
      </w:tr>
      <w:tr w:rsidR="00A934F2" w14:paraId="38798398" w14:textId="77777777">
        <w:trPr>
          <w:trHeight w:val="360"/>
        </w:trPr>
        <w:tc>
          <w:tcPr>
            <w:tcW w:w="2892" w:type="dxa"/>
          </w:tcPr>
          <w:p w14:paraId="2C52DD9D" w14:textId="77777777" w:rsidR="00A934F2" w:rsidRDefault="008C04B3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Video Compression</w:t>
            </w:r>
          </w:p>
        </w:tc>
        <w:tc>
          <w:tcPr>
            <w:tcW w:w="7231" w:type="dxa"/>
          </w:tcPr>
          <w:p w14:paraId="020C99EB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H.265/H.264, H.265+/H.264+ encoding with Baseline/Main/High Profile</w:t>
            </w:r>
          </w:p>
        </w:tc>
      </w:tr>
      <w:tr w:rsidR="00A934F2" w14:paraId="10A36547" w14:textId="77777777">
        <w:trPr>
          <w:trHeight w:val="360"/>
        </w:trPr>
        <w:tc>
          <w:tcPr>
            <w:tcW w:w="2892" w:type="dxa"/>
          </w:tcPr>
          <w:p w14:paraId="28BA330B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Audio Compression</w:t>
            </w:r>
          </w:p>
        </w:tc>
        <w:tc>
          <w:tcPr>
            <w:tcW w:w="7231" w:type="dxa"/>
          </w:tcPr>
          <w:p w14:paraId="0A44E8CB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 .711u/G.711a/G.722.1/MP2L2/G.726/PCM</w:t>
            </w:r>
          </w:p>
        </w:tc>
      </w:tr>
      <w:tr w:rsidR="00A934F2" w14:paraId="3C3DA271" w14:textId="77777777">
        <w:trPr>
          <w:trHeight w:val="600"/>
        </w:trPr>
        <w:tc>
          <w:tcPr>
            <w:tcW w:w="2892" w:type="dxa"/>
          </w:tcPr>
          <w:p w14:paraId="67710ABD" w14:textId="77777777" w:rsidR="00A934F2" w:rsidRDefault="008C04B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Protocols</w:t>
            </w:r>
          </w:p>
        </w:tc>
        <w:tc>
          <w:tcPr>
            <w:tcW w:w="7231" w:type="dxa"/>
          </w:tcPr>
          <w:p w14:paraId="76B5EC78" w14:textId="77777777" w:rsidR="00A934F2" w:rsidRDefault="008C04B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TCP/IP, </w:t>
            </w:r>
            <w:r>
              <w:rPr>
                <w:spacing w:val="-5"/>
                <w:sz w:val="20"/>
              </w:rPr>
              <w:t xml:space="preserve">ICMP, HTTP, </w:t>
            </w:r>
            <w:r>
              <w:rPr>
                <w:sz w:val="20"/>
              </w:rPr>
              <w:t xml:space="preserve">HTTPS, </w:t>
            </w:r>
            <w:r>
              <w:rPr>
                <w:spacing w:val="-7"/>
                <w:sz w:val="20"/>
              </w:rPr>
              <w:t xml:space="preserve">FTP, </w:t>
            </w:r>
            <w:r>
              <w:rPr>
                <w:spacing w:val="-6"/>
                <w:sz w:val="20"/>
              </w:rPr>
              <w:t xml:space="preserve">DHCP, </w:t>
            </w:r>
            <w:r>
              <w:rPr>
                <w:sz w:val="20"/>
              </w:rPr>
              <w:t xml:space="preserve">DNS, DDNS, </w:t>
            </w:r>
            <w:r>
              <w:rPr>
                <w:spacing w:val="-7"/>
                <w:sz w:val="20"/>
              </w:rPr>
              <w:t xml:space="preserve">RTP, </w:t>
            </w:r>
            <w:r>
              <w:rPr>
                <w:spacing w:val="-6"/>
                <w:sz w:val="20"/>
              </w:rPr>
              <w:t xml:space="preserve">RTSP, </w:t>
            </w:r>
            <w:r>
              <w:rPr>
                <w:spacing w:val="-7"/>
                <w:sz w:val="20"/>
              </w:rPr>
              <w:t xml:space="preserve">RTCP, </w:t>
            </w:r>
            <w:proofErr w:type="spellStart"/>
            <w:r>
              <w:rPr>
                <w:sz w:val="20"/>
              </w:rPr>
              <w:t>PPPoE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7"/>
                <w:sz w:val="20"/>
              </w:rPr>
              <w:t xml:space="preserve">NTP, </w:t>
            </w:r>
            <w:r>
              <w:rPr>
                <w:spacing w:val="-5"/>
                <w:sz w:val="20"/>
              </w:rPr>
              <w:t xml:space="preserve">UPnP, </w:t>
            </w:r>
            <w:r>
              <w:rPr>
                <w:spacing w:val="-6"/>
                <w:sz w:val="20"/>
              </w:rPr>
              <w:t xml:space="preserve">SMTP, SNMP, </w:t>
            </w:r>
            <w:r>
              <w:rPr>
                <w:spacing w:val="-5"/>
                <w:sz w:val="20"/>
              </w:rPr>
              <w:t xml:space="preserve">IGMP, </w:t>
            </w:r>
            <w:r>
              <w:rPr>
                <w:sz w:val="20"/>
              </w:rPr>
              <w:t xml:space="preserve">802.1X, QoS, IPv6, </w:t>
            </w:r>
            <w:r>
              <w:rPr>
                <w:spacing w:val="-7"/>
                <w:sz w:val="20"/>
              </w:rPr>
              <w:t xml:space="preserve">UDP, </w:t>
            </w:r>
            <w:r>
              <w:rPr>
                <w:sz w:val="20"/>
              </w:rPr>
              <w:t>Bonjour</w:t>
            </w:r>
          </w:p>
        </w:tc>
      </w:tr>
      <w:tr w:rsidR="00A934F2" w14:paraId="78B4BC93" w14:textId="77777777">
        <w:trPr>
          <w:trHeight w:val="360"/>
        </w:trPr>
        <w:tc>
          <w:tcPr>
            <w:tcW w:w="2892" w:type="dxa"/>
          </w:tcPr>
          <w:p w14:paraId="238DA3CA" w14:textId="77777777" w:rsidR="00A934F2" w:rsidRDefault="008C04B3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Simultaneous Live View</w:t>
            </w:r>
          </w:p>
        </w:tc>
        <w:tc>
          <w:tcPr>
            <w:tcW w:w="7231" w:type="dxa"/>
          </w:tcPr>
          <w:p w14:paraId="0BD154F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20</w:t>
            </w:r>
          </w:p>
        </w:tc>
      </w:tr>
      <w:tr w:rsidR="00A934F2" w14:paraId="4ADE54F6" w14:textId="77777777">
        <w:trPr>
          <w:trHeight w:val="360"/>
        </w:trPr>
        <w:tc>
          <w:tcPr>
            <w:tcW w:w="2892" w:type="dxa"/>
          </w:tcPr>
          <w:p w14:paraId="48B34C7C" w14:textId="77777777" w:rsidR="00A934F2" w:rsidRDefault="008C04B3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User/Host level</w:t>
            </w:r>
          </w:p>
        </w:tc>
        <w:tc>
          <w:tcPr>
            <w:tcW w:w="7231" w:type="dxa"/>
          </w:tcPr>
          <w:p w14:paraId="218A1F45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32 users, 3 levels: Administrator, Operator, User</w:t>
            </w:r>
          </w:p>
        </w:tc>
      </w:tr>
      <w:tr w:rsidR="00A934F2" w14:paraId="2D2D5B64" w14:textId="77777777">
        <w:trPr>
          <w:trHeight w:val="60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4E6E325D" w14:textId="77777777" w:rsidR="00A934F2" w:rsidRDefault="008C04B3">
            <w:pPr>
              <w:pStyle w:val="TableParagraph"/>
              <w:spacing w:before="159"/>
              <w:ind w:left="64"/>
              <w:rPr>
                <w:sz w:val="20"/>
              </w:rPr>
            </w:pPr>
            <w:r>
              <w:rPr>
                <w:sz w:val="20"/>
              </w:rPr>
              <w:t>Security Measures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748F012F" w14:textId="77777777" w:rsidR="00A934F2" w:rsidRDefault="008C04B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z w:val="20"/>
              </w:rPr>
              <w:t>User authentication (ID and PW), MAC address binding, HTTPS encryption, IEEE 802.1x access control, IP address filtering</w:t>
            </w:r>
          </w:p>
        </w:tc>
      </w:tr>
      <w:tr w:rsidR="00A934F2" w14:paraId="6D24924B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4017D3C9" w14:textId="7777777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Integration</w:t>
            </w:r>
          </w:p>
        </w:tc>
      </w:tr>
      <w:tr w:rsidR="00A934F2" w14:paraId="522A6611" w14:textId="77777777">
        <w:trPr>
          <w:trHeight w:val="360"/>
        </w:trPr>
        <w:tc>
          <w:tcPr>
            <w:tcW w:w="2892" w:type="dxa"/>
          </w:tcPr>
          <w:p w14:paraId="2F0D4401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Alarm Input</w:t>
            </w:r>
          </w:p>
        </w:tc>
        <w:tc>
          <w:tcPr>
            <w:tcW w:w="7231" w:type="dxa"/>
          </w:tcPr>
          <w:p w14:paraId="2AF69E7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1-ch inputs (0-5vDC)</w:t>
            </w:r>
          </w:p>
        </w:tc>
      </w:tr>
      <w:tr w:rsidR="00A934F2" w14:paraId="748A6024" w14:textId="77777777">
        <w:trPr>
          <w:trHeight w:val="360"/>
        </w:trPr>
        <w:tc>
          <w:tcPr>
            <w:tcW w:w="2892" w:type="dxa"/>
          </w:tcPr>
          <w:p w14:paraId="3F9A7969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Alarm Output</w:t>
            </w:r>
          </w:p>
        </w:tc>
        <w:tc>
          <w:tcPr>
            <w:tcW w:w="7231" w:type="dxa"/>
          </w:tcPr>
          <w:p w14:paraId="243085D1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1-ch relay outputs, alarm response actions configurable</w:t>
            </w:r>
          </w:p>
        </w:tc>
      </w:tr>
      <w:tr w:rsidR="00A934F2" w14:paraId="68071E0B" w14:textId="77777777">
        <w:trPr>
          <w:trHeight w:val="360"/>
        </w:trPr>
        <w:tc>
          <w:tcPr>
            <w:tcW w:w="2892" w:type="dxa"/>
          </w:tcPr>
          <w:p w14:paraId="7B972E46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Alarm Action</w:t>
            </w:r>
          </w:p>
        </w:tc>
        <w:tc>
          <w:tcPr>
            <w:tcW w:w="7231" w:type="dxa"/>
          </w:tcPr>
          <w:p w14:paraId="71D73487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SD recording/Relay output/Smart capture/FTP upload/Email linkage</w:t>
            </w:r>
          </w:p>
        </w:tc>
      </w:tr>
      <w:tr w:rsidR="00A934F2" w14:paraId="5D2876A0" w14:textId="77777777">
        <w:trPr>
          <w:trHeight w:val="360"/>
        </w:trPr>
        <w:tc>
          <w:tcPr>
            <w:tcW w:w="2892" w:type="dxa"/>
          </w:tcPr>
          <w:p w14:paraId="741887B3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Audio Input</w:t>
            </w:r>
          </w:p>
        </w:tc>
        <w:tc>
          <w:tcPr>
            <w:tcW w:w="7231" w:type="dxa"/>
          </w:tcPr>
          <w:p w14:paraId="6C1AD9F5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3.5mm Mic in/Line in interface. Line input: 2-2.4V[p-p], output impedance:1KΩ±10%</w:t>
            </w:r>
          </w:p>
        </w:tc>
      </w:tr>
      <w:tr w:rsidR="00A934F2" w14:paraId="199C9048" w14:textId="77777777">
        <w:trPr>
          <w:trHeight w:val="360"/>
        </w:trPr>
        <w:tc>
          <w:tcPr>
            <w:tcW w:w="2892" w:type="dxa"/>
          </w:tcPr>
          <w:p w14:paraId="745BC43E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Audio Output</w:t>
            </w:r>
          </w:p>
        </w:tc>
        <w:tc>
          <w:tcPr>
            <w:tcW w:w="7231" w:type="dxa"/>
          </w:tcPr>
          <w:p w14:paraId="7F8482D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Linear Level; Impedance: 600Ω</w:t>
            </w:r>
          </w:p>
        </w:tc>
      </w:tr>
      <w:tr w:rsidR="00A934F2" w14:paraId="1029EA25" w14:textId="77777777">
        <w:trPr>
          <w:trHeight w:val="360"/>
        </w:trPr>
        <w:tc>
          <w:tcPr>
            <w:tcW w:w="2892" w:type="dxa"/>
          </w:tcPr>
          <w:p w14:paraId="2657DEB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Reset</w:t>
            </w:r>
          </w:p>
        </w:tc>
        <w:tc>
          <w:tcPr>
            <w:tcW w:w="7231" w:type="dxa"/>
          </w:tcPr>
          <w:p w14:paraId="1407F40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Reset Button</w:t>
            </w:r>
          </w:p>
        </w:tc>
      </w:tr>
      <w:tr w:rsidR="00A934F2" w14:paraId="38D7E2A7" w14:textId="77777777">
        <w:trPr>
          <w:trHeight w:val="360"/>
        </w:trPr>
        <w:tc>
          <w:tcPr>
            <w:tcW w:w="2892" w:type="dxa"/>
          </w:tcPr>
          <w:p w14:paraId="33083DFF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Ethernet</w:t>
            </w:r>
          </w:p>
        </w:tc>
        <w:tc>
          <w:tcPr>
            <w:tcW w:w="7231" w:type="dxa"/>
          </w:tcPr>
          <w:p w14:paraId="5E3F2E16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RJ45 10M/100M Self-adaptive Ethernet interface, 1 RS-485 interface</w:t>
            </w:r>
          </w:p>
        </w:tc>
      </w:tr>
      <w:tr w:rsidR="00A934F2" w14:paraId="6ED27136" w14:textId="77777777">
        <w:trPr>
          <w:trHeight w:val="600"/>
        </w:trPr>
        <w:tc>
          <w:tcPr>
            <w:tcW w:w="2892" w:type="dxa"/>
          </w:tcPr>
          <w:p w14:paraId="4D1EE048" w14:textId="77777777" w:rsidR="00A934F2" w:rsidRDefault="008C04B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SD Memory Card</w:t>
            </w:r>
          </w:p>
        </w:tc>
        <w:tc>
          <w:tcPr>
            <w:tcW w:w="7231" w:type="dxa"/>
          </w:tcPr>
          <w:p w14:paraId="348F0C2A" w14:textId="77777777" w:rsidR="00A934F2" w:rsidRDefault="008C04B3">
            <w:pPr>
              <w:pStyle w:val="TableParagraph"/>
              <w:spacing w:before="43" w:line="235" w:lineRule="auto"/>
              <w:rPr>
                <w:sz w:val="20"/>
              </w:rPr>
            </w:pPr>
            <w:r>
              <w:rPr>
                <w:sz w:val="20"/>
              </w:rPr>
              <w:t>Built-in Micro SD card slot, support Micro SD/SDHC/SDXC card (up to 256G), support manual/alarm recording</w:t>
            </w:r>
          </w:p>
        </w:tc>
      </w:tr>
      <w:tr w:rsidR="00A934F2" w14:paraId="4D939DD8" w14:textId="77777777">
        <w:trPr>
          <w:trHeight w:val="360"/>
        </w:trPr>
        <w:tc>
          <w:tcPr>
            <w:tcW w:w="2892" w:type="dxa"/>
          </w:tcPr>
          <w:p w14:paraId="1A4E092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Analog Video Output</w:t>
            </w:r>
          </w:p>
        </w:tc>
        <w:tc>
          <w:tcPr>
            <w:tcW w:w="7231" w:type="dxa"/>
          </w:tcPr>
          <w:p w14:paraId="3EC2ADD5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1.0V [p-p]/75Ω, PAL/NTSC/BNC</w:t>
            </w:r>
          </w:p>
        </w:tc>
      </w:tr>
      <w:tr w:rsidR="00A934F2" w14:paraId="255581AF" w14:textId="77777777">
        <w:trPr>
          <w:trHeight w:val="360"/>
        </w:trPr>
        <w:tc>
          <w:tcPr>
            <w:tcW w:w="2892" w:type="dxa"/>
          </w:tcPr>
          <w:p w14:paraId="331B3CA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Application Programming</w:t>
            </w:r>
          </w:p>
        </w:tc>
        <w:tc>
          <w:tcPr>
            <w:tcW w:w="7231" w:type="dxa"/>
          </w:tcPr>
          <w:p w14:paraId="36F30D6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Open-ended API, support ISAPI, HIKVISION SDK and third-party management platform</w:t>
            </w:r>
          </w:p>
        </w:tc>
      </w:tr>
      <w:tr w:rsidR="00A934F2" w14:paraId="1B7B3AF2" w14:textId="77777777">
        <w:trPr>
          <w:trHeight w:val="360"/>
        </w:trPr>
        <w:tc>
          <w:tcPr>
            <w:tcW w:w="2892" w:type="dxa"/>
          </w:tcPr>
          <w:p w14:paraId="5C5CCD9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Client</w:t>
            </w:r>
          </w:p>
        </w:tc>
        <w:tc>
          <w:tcPr>
            <w:tcW w:w="7231" w:type="dxa"/>
          </w:tcPr>
          <w:p w14:paraId="6F47405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iVMS-4200</w:t>
            </w:r>
          </w:p>
        </w:tc>
      </w:tr>
      <w:tr w:rsidR="00A934F2" w14:paraId="7040D7A4" w14:textId="77777777">
        <w:trPr>
          <w:trHeight w:val="360"/>
        </w:trPr>
        <w:tc>
          <w:tcPr>
            <w:tcW w:w="2892" w:type="dxa"/>
            <w:tcBorders>
              <w:bottom w:val="single" w:sz="6" w:space="0" w:color="A5A5A5"/>
            </w:tcBorders>
          </w:tcPr>
          <w:p w14:paraId="61910F6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Web Browser</w:t>
            </w:r>
          </w:p>
        </w:tc>
        <w:tc>
          <w:tcPr>
            <w:tcW w:w="7231" w:type="dxa"/>
            <w:tcBorders>
              <w:bottom w:val="single" w:sz="6" w:space="0" w:color="A5A5A5"/>
            </w:tcBorders>
          </w:tcPr>
          <w:p w14:paraId="150808A8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IE9+, chrome31-chrome44, Firefox 30-Firefox51, Safari 5.02+(mac)</w:t>
            </w:r>
          </w:p>
        </w:tc>
      </w:tr>
      <w:tr w:rsidR="00A934F2" w14:paraId="734782DB" w14:textId="77777777">
        <w:trPr>
          <w:trHeight w:val="480"/>
        </w:trPr>
        <w:tc>
          <w:tcPr>
            <w:tcW w:w="10123" w:type="dxa"/>
            <w:gridSpan w:val="2"/>
            <w:tcBorders>
              <w:top w:val="single" w:sz="6" w:space="0" w:color="A5A5A5"/>
            </w:tcBorders>
            <w:shd w:val="clear" w:color="auto" w:fill="BFBFBF"/>
          </w:tcPr>
          <w:p w14:paraId="029D9AC7" w14:textId="77777777" w:rsidR="00A934F2" w:rsidRDefault="008C04B3">
            <w:pPr>
              <w:pStyle w:val="TableParagraph"/>
              <w:spacing w:before="9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</w:tr>
      <w:tr w:rsidR="00A934F2" w14:paraId="4B1730A0" w14:textId="77777777">
        <w:trPr>
          <w:trHeight w:val="360"/>
        </w:trPr>
        <w:tc>
          <w:tcPr>
            <w:tcW w:w="2892" w:type="dxa"/>
          </w:tcPr>
          <w:p w14:paraId="1973FF1A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Menu language</w:t>
            </w:r>
          </w:p>
        </w:tc>
        <w:tc>
          <w:tcPr>
            <w:tcW w:w="7231" w:type="dxa"/>
          </w:tcPr>
          <w:p w14:paraId="120E5673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934F2" w14:paraId="55F8FEFE" w14:textId="77777777">
        <w:trPr>
          <w:trHeight w:val="600"/>
        </w:trPr>
        <w:tc>
          <w:tcPr>
            <w:tcW w:w="2892" w:type="dxa"/>
          </w:tcPr>
          <w:p w14:paraId="53B14277" w14:textId="77777777" w:rsidR="00A934F2" w:rsidRDefault="008C04B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7231" w:type="dxa"/>
          </w:tcPr>
          <w:p w14:paraId="524FAEFD" w14:textId="77777777" w:rsidR="00A934F2" w:rsidRDefault="008C04B3">
            <w:pPr>
              <w:pStyle w:val="TableParagraph"/>
              <w:spacing w:before="43" w:line="235" w:lineRule="auto"/>
              <w:ind w:right="3745"/>
              <w:rPr>
                <w:sz w:val="20"/>
              </w:rPr>
            </w:pPr>
            <w:r>
              <w:rPr>
                <w:sz w:val="20"/>
              </w:rPr>
              <w:t>12 VDC± 20%, two-core terminal block PoE (802.3af, class 3)</w:t>
            </w:r>
          </w:p>
        </w:tc>
      </w:tr>
      <w:tr w:rsidR="00A934F2" w14:paraId="650F5847" w14:textId="77777777">
        <w:trPr>
          <w:trHeight w:val="600"/>
        </w:trPr>
        <w:tc>
          <w:tcPr>
            <w:tcW w:w="2892" w:type="dxa"/>
          </w:tcPr>
          <w:p w14:paraId="4C5B435E" w14:textId="77777777" w:rsidR="00A934F2" w:rsidRDefault="008C04B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Power Consumption</w:t>
            </w:r>
          </w:p>
        </w:tc>
        <w:tc>
          <w:tcPr>
            <w:tcW w:w="7231" w:type="dxa"/>
          </w:tcPr>
          <w:p w14:paraId="643458F8" w14:textId="77777777" w:rsidR="00A934F2" w:rsidRDefault="008C04B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12 VDC ± 20%: 0.7 A, max. 8W</w:t>
            </w:r>
          </w:p>
          <w:p w14:paraId="47460A8B" w14:textId="77777777" w:rsidR="00A934F2" w:rsidRDefault="008C04B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PoE (802.3af, class 3): 42.5 V to 57 V, 0.14 A to 0.22 A, max. 8.5W</w:t>
            </w:r>
          </w:p>
        </w:tc>
      </w:tr>
      <w:tr w:rsidR="00A934F2" w14:paraId="62B832C5" w14:textId="77777777">
        <w:trPr>
          <w:trHeight w:val="360"/>
        </w:trPr>
        <w:tc>
          <w:tcPr>
            <w:tcW w:w="2892" w:type="dxa"/>
          </w:tcPr>
          <w:p w14:paraId="18BA7735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Working Temperature/Humidity</w:t>
            </w:r>
          </w:p>
        </w:tc>
        <w:tc>
          <w:tcPr>
            <w:tcW w:w="7231" w:type="dxa"/>
          </w:tcPr>
          <w:p w14:paraId="447BF6CF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-30 °C to 60 °C (-22 °F to 140 °F), 95% or less</w:t>
            </w:r>
          </w:p>
        </w:tc>
      </w:tr>
      <w:tr w:rsidR="00A934F2" w14:paraId="6379E84F" w14:textId="77777777">
        <w:trPr>
          <w:trHeight w:val="600"/>
        </w:trPr>
        <w:tc>
          <w:tcPr>
            <w:tcW w:w="2892" w:type="dxa"/>
          </w:tcPr>
          <w:p w14:paraId="4F80AC06" w14:textId="77777777" w:rsidR="00A934F2" w:rsidRDefault="008C04B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Protection Level</w:t>
            </w:r>
          </w:p>
        </w:tc>
        <w:tc>
          <w:tcPr>
            <w:tcW w:w="7231" w:type="dxa"/>
          </w:tcPr>
          <w:p w14:paraId="165430B5" w14:textId="77777777" w:rsidR="00A934F2" w:rsidRDefault="008C04B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IP67 Standard</w:t>
            </w:r>
          </w:p>
          <w:p w14:paraId="36DD5104" w14:textId="77777777" w:rsidR="00A934F2" w:rsidRDefault="008C04B3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TVS 6000V Lightning protection, surge protection, voltage transient protection</w:t>
            </w:r>
          </w:p>
        </w:tc>
      </w:tr>
      <w:tr w:rsidR="00A934F2" w14:paraId="417FBAC3" w14:textId="77777777">
        <w:trPr>
          <w:trHeight w:val="360"/>
        </w:trPr>
        <w:tc>
          <w:tcPr>
            <w:tcW w:w="2892" w:type="dxa"/>
          </w:tcPr>
          <w:p w14:paraId="56D2011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Dimensions</w:t>
            </w:r>
          </w:p>
        </w:tc>
        <w:tc>
          <w:tcPr>
            <w:tcW w:w="7231" w:type="dxa"/>
          </w:tcPr>
          <w:p w14:paraId="51804910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134.2 mm × 123.9 mm × 107.7 mm (5.28 " × 4.87" × 4.24 ")</w:t>
            </w:r>
          </w:p>
        </w:tc>
      </w:tr>
      <w:tr w:rsidR="00A934F2" w14:paraId="259A3019" w14:textId="77777777">
        <w:trPr>
          <w:trHeight w:val="360"/>
        </w:trPr>
        <w:tc>
          <w:tcPr>
            <w:tcW w:w="2892" w:type="dxa"/>
          </w:tcPr>
          <w:p w14:paraId="5C2C9D69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7231" w:type="dxa"/>
          </w:tcPr>
          <w:p w14:paraId="369FA56E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</w:tr>
    </w:tbl>
    <w:p w14:paraId="2733FF55" w14:textId="77777777" w:rsidR="00A934F2" w:rsidRDefault="00A934F2">
      <w:pPr>
        <w:rPr>
          <w:sz w:val="20"/>
        </w:rPr>
        <w:sectPr w:rsidR="00A934F2">
          <w:pgSz w:w="11910" w:h="16840"/>
          <w:pgMar w:top="560" w:right="440" w:bottom="280" w:left="0" w:header="720" w:footer="720" w:gutter="0"/>
          <w:cols w:space="720"/>
        </w:sectPr>
      </w:pPr>
    </w:p>
    <w:p w14:paraId="10D727F7" w14:textId="35BBFE84" w:rsidR="00A934F2" w:rsidRDefault="008C04B3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815936" behindDoc="0" locked="0" layoutInCell="1" allowOverlap="1" wp14:anchorId="41CB328E" wp14:editId="0A6AB02C">
            <wp:simplePos x="0" y="0"/>
            <wp:positionH relativeFrom="column">
              <wp:posOffset>4857750</wp:posOffset>
            </wp:positionH>
            <wp:positionV relativeFrom="paragraph">
              <wp:posOffset>-1527175</wp:posOffset>
            </wp:positionV>
            <wp:extent cx="2706370" cy="1857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77" cy="1857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4D82B" w14:textId="0C89FFB5" w:rsidR="00A934F2" w:rsidRDefault="00A934F2">
      <w:pPr>
        <w:pStyle w:val="BodyText"/>
        <w:rPr>
          <w:rFonts w:ascii="Times New Roman"/>
        </w:rPr>
      </w:pPr>
    </w:p>
    <w:p w14:paraId="0585AE42" w14:textId="77777777" w:rsidR="00A934F2" w:rsidRDefault="00A934F2">
      <w:pPr>
        <w:pStyle w:val="BodyText"/>
        <w:rPr>
          <w:rFonts w:ascii="Times New Roman"/>
        </w:rPr>
      </w:pPr>
    </w:p>
    <w:p w14:paraId="747ADC23" w14:textId="77777777" w:rsidR="00A934F2" w:rsidRDefault="00A934F2">
      <w:pPr>
        <w:pStyle w:val="BodyText"/>
        <w:rPr>
          <w:rFonts w:ascii="Times New Roman"/>
        </w:rPr>
      </w:pPr>
    </w:p>
    <w:p w14:paraId="285C1377" w14:textId="77777777" w:rsidR="00A934F2" w:rsidRDefault="00A934F2">
      <w:pPr>
        <w:pStyle w:val="BodyText"/>
        <w:rPr>
          <w:rFonts w:ascii="Times New Roman"/>
        </w:rPr>
      </w:pPr>
    </w:p>
    <w:p w14:paraId="6F6393AB" w14:textId="77777777" w:rsidR="00A934F2" w:rsidRDefault="00A934F2">
      <w:pPr>
        <w:pStyle w:val="BodyText"/>
        <w:rPr>
          <w:rFonts w:ascii="Times New Roman"/>
        </w:rPr>
      </w:pPr>
    </w:p>
    <w:p w14:paraId="5A250659" w14:textId="77777777" w:rsidR="00A934F2" w:rsidRDefault="00A934F2">
      <w:pPr>
        <w:pStyle w:val="BodyText"/>
        <w:rPr>
          <w:rFonts w:ascii="Times New Roman"/>
        </w:rPr>
      </w:pPr>
    </w:p>
    <w:p w14:paraId="59716EA7" w14:textId="67EACCB4" w:rsidR="00A934F2" w:rsidRDefault="00A934F2">
      <w:pPr>
        <w:pStyle w:val="BodyText"/>
        <w:rPr>
          <w:rFonts w:ascii="Times New Roman"/>
        </w:rPr>
      </w:pPr>
    </w:p>
    <w:p w14:paraId="6FAEF334" w14:textId="77777777" w:rsidR="00A934F2" w:rsidRDefault="00A934F2">
      <w:pPr>
        <w:pStyle w:val="BodyText"/>
        <w:rPr>
          <w:rFonts w:ascii="Times New Roman"/>
        </w:rPr>
      </w:pPr>
    </w:p>
    <w:p w14:paraId="25B4F95E" w14:textId="77777777" w:rsidR="00A934F2" w:rsidRDefault="00A934F2">
      <w:pPr>
        <w:pStyle w:val="BodyText"/>
        <w:rPr>
          <w:rFonts w:ascii="Times New Roman"/>
        </w:rPr>
      </w:pPr>
    </w:p>
    <w:p w14:paraId="2ACF5F25" w14:textId="77777777" w:rsidR="00A934F2" w:rsidRDefault="00A934F2"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87"/>
        <w:gridCol w:w="1687"/>
        <w:gridCol w:w="1687"/>
        <w:gridCol w:w="1687"/>
        <w:gridCol w:w="1687"/>
      </w:tblGrid>
      <w:tr w:rsidR="00A934F2" w14:paraId="31172F28" w14:textId="77777777">
        <w:trPr>
          <w:trHeight w:val="960"/>
        </w:trPr>
        <w:tc>
          <w:tcPr>
            <w:tcW w:w="1687" w:type="dxa"/>
            <w:shd w:val="clear" w:color="auto" w:fill="BFBFBF"/>
          </w:tcPr>
          <w:p w14:paraId="7081D9AB" w14:textId="77777777" w:rsidR="00A934F2" w:rsidRDefault="008C04B3">
            <w:pPr>
              <w:pStyle w:val="TableParagraph"/>
              <w:spacing w:before="103" w:line="235" w:lineRule="auto"/>
              <w:ind w:left="124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VCA Range (Vehicles: 1.4×4.0m)</w:t>
            </w:r>
          </w:p>
        </w:tc>
        <w:tc>
          <w:tcPr>
            <w:tcW w:w="1687" w:type="dxa"/>
            <w:shd w:val="clear" w:color="auto" w:fill="BFBFBF"/>
          </w:tcPr>
          <w:p w14:paraId="40885D0C" w14:textId="77777777" w:rsidR="00A934F2" w:rsidRDefault="008C04B3">
            <w:pPr>
              <w:pStyle w:val="TableParagraph"/>
              <w:spacing w:before="103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VCA Range (Humans: 1.8×0.5m)</w:t>
            </w:r>
          </w:p>
        </w:tc>
        <w:tc>
          <w:tcPr>
            <w:tcW w:w="1687" w:type="dxa"/>
            <w:shd w:val="clear" w:color="auto" w:fill="BFBFBF"/>
          </w:tcPr>
          <w:p w14:paraId="4A666CCD" w14:textId="77777777" w:rsidR="00A934F2" w:rsidRDefault="008C04B3">
            <w:pPr>
              <w:pStyle w:val="TableParagraph"/>
              <w:spacing w:before="103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Temperature Measurement (Object:2×2 m)</w:t>
            </w:r>
          </w:p>
        </w:tc>
        <w:tc>
          <w:tcPr>
            <w:tcW w:w="1687" w:type="dxa"/>
            <w:shd w:val="clear" w:color="auto" w:fill="BFBFBF"/>
          </w:tcPr>
          <w:p w14:paraId="5668CD56" w14:textId="77777777" w:rsidR="00A934F2" w:rsidRDefault="008C04B3">
            <w:pPr>
              <w:pStyle w:val="TableParagraph"/>
              <w:spacing w:before="103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Temperature measurement (Object:1×1 m)</w:t>
            </w:r>
          </w:p>
        </w:tc>
        <w:tc>
          <w:tcPr>
            <w:tcW w:w="1687" w:type="dxa"/>
            <w:shd w:val="clear" w:color="auto" w:fill="BFBFBF"/>
          </w:tcPr>
          <w:p w14:paraId="0D9A466B" w14:textId="77777777" w:rsidR="00A934F2" w:rsidRDefault="00A934F2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728C391B" w14:textId="77777777" w:rsidR="00A934F2" w:rsidRDefault="008C04B3">
            <w:pPr>
              <w:pStyle w:val="TableParagraph"/>
              <w:spacing w:before="1" w:line="235" w:lineRule="auto"/>
              <w:ind w:left="125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Fire Detection (Object:2×2 m)</w:t>
            </w:r>
          </w:p>
        </w:tc>
        <w:tc>
          <w:tcPr>
            <w:tcW w:w="1687" w:type="dxa"/>
            <w:shd w:val="clear" w:color="auto" w:fill="BFBFBF"/>
          </w:tcPr>
          <w:p w14:paraId="0877B088" w14:textId="77777777" w:rsidR="00A934F2" w:rsidRDefault="00A934F2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72BBFE49" w14:textId="77777777" w:rsidR="00A934F2" w:rsidRDefault="008C04B3">
            <w:pPr>
              <w:pStyle w:val="TableParagraph"/>
              <w:spacing w:before="1" w:line="235" w:lineRule="auto"/>
              <w:ind w:left="126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Fire Detection (Object:1×1 m)</w:t>
            </w:r>
          </w:p>
        </w:tc>
      </w:tr>
      <w:tr w:rsidR="00A934F2" w14:paraId="64816683" w14:textId="77777777">
        <w:trPr>
          <w:trHeight w:val="360"/>
        </w:trPr>
        <w:tc>
          <w:tcPr>
            <w:tcW w:w="1687" w:type="dxa"/>
          </w:tcPr>
          <w:p w14:paraId="6178D617" w14:textId="77777777" w:rsidR="00A934F2" w:rsidRDefault="008C04B3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63 m</w:t>
            </w:r>
          </w:p>
        </w:tc>
        <w:tc>
          <w:tcPr>
            <w:tcW w:w="1687" w:type="dxa"/>
          </w:tcPr>
          <w:p w14:paraId="73BA11E9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 m</w:t>
            </w:r>
          </w:p>
        </w:tc>
        <w:tc>
          <w:tcPr>
            <w:tcW w:w="1687" w:type="dxa"/>
          </w:tcPr>
          <w:p w14:paraId="444E0484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 m</w:t>
            </w:r>
          </w:p>
        </w:tc>
        <w:tc>
          <w:tcPr>
            <w:tcW w:w="1687" w:type="dxa"/>
          </w:tcPr>
          <w:p w14:paraId="001012F3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 m</w:t>
            </w:r>
          </w:p>
        </w:tc>
        <w:tc>
          <w:tcPr>
            <w:tcW w:w="1687" w:type="dxa"/>
          </w:tcPr>
          <w:p w14:paraId="03B3A356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 m</w:t>
            </w:r>
          </w:p>
        </w:tc>
        <w:tc>
          <w:tcPr>
            <w:tcW w:w="1687" w:type="dxa"/>
          </w:tcPr>
          <w:p w14:paraId="1D8DD06B" w14:textId="77777777" w:rsidR="00A934F2" w:rsidRDefault="008C04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90 m</w:t>
            </w:r>
          </w:p>
        </w:tc>
      </w:tr>
    </w:tbl>
    <w:p w14:paraId="5346AED1" w14:textId="77777777" w:rsidR="00A934F2" w:rsidRDefault="00A934F2">
      <w:pPr>
        <w:pStyle w:val="BodyText"/>
        <w:spacing w:before="7"/>
        <w:rPr>
          <w:rFonts w:ascii="Times New Roman"/>
          <w:sz w:val="8"/>
        </w:rPr>
      </w:pPr>
    </w:p>
    <w:p w14:paraId="59AD7219" w14:textId="77777777" w:rsidR="00A934F2" w:rsidRDefault="002B25B6">
      <w:pPr>
        <w:pStyle w:val="Heading3"/>
        <w:spacing w:before="51"/>
      </w:pPr>
      <w:r>
        <w:pict w14:anchorId="067963EA">
          <v:group id="_x0000_s1026" style="position:absolute;left:0;text-align:left;margin-left:0;margin-top:-197.85pt;width:568.35pt;height:161.3pt;z-index:-15904;mso-position-horizontal-relative:page" coordorigin=",-3957" coordsize="11367,3226">
            <v:shape id="_x0000_s1028" type="#_x0000_t75" style="position:absolute;top:-3958;width:11367;height:3226">
              <v:imagedata r:id="rId14" o:title=""/>
            </v:shape>
            <v:shape id="_x0000_s1027" type="#_x0000_t202" style="position:absolute;top:-3958;width:11367;height:3226" filled="f" stroked="f">
              <v:textbox inset="0,0,0,0">
                <w:txbxContent>
                  <w:p w14:paraId="2F83128C" w14:textId="77777777" w:rsidR="00A934F2" w:rsidRDefault="00A934F2">
                    <w:pPr>
                      <w:rPr>
                        <w:b/>
                        <w:sz w:val="28"/>
                      </w:rPr>
                    </w:pPr>
                  </w:p>
                  <w:p w14:paraId="526B546F" w14:textId="77777777" w:rsidR="00A934F2" w:rsidRDefault="00A934F2">
                    <w:pPr>
                      <w:rPr>
                        <w:b/>
                        <w:sz w:val="28"/>
                      </w:rPr>
                    </w:pPr>
                  </w:p>
                  <w:p w14:paraId="7A92FC6A" w14:textId="77777777" w:rsidR="00A934F2" w:rsidRDefault="00A934F2">
                    <w:pPr>
                      <w:spacing w:before="11"/>
                      <w:rPr>
                        <w:b/>
                        <w:sz w:val="41"/>
                      </w:rPr>
                    </w:pPr>
                  </w:p>
                  <w:p w14:paraId="73EA6365" w14:textId="77777777" w:rsidR="00A934F2" w:rsidRDefault="008C04B3">
                    <w:pPr>
                      <w:ind w:left="80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Detection Range Table</w:t>
                    </w:r>
                  </w:p>
                  <w:p w14:paraId="01F40152" w14:textId="77777777" w:rsidR="00A934F2" w:rsidRDefault="008C04B3">
                    <w:pPr>
                      <w:spacing w:before="162" w:line="260" w:lineRule="exact"/>
                      <w:ind w:left="806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position w:val="-1"/>
                        <w:sz w:val="20"/>
                      </w:rPr>
                      <w:t xml:space="preserve">* </w:t>
                    </w:r>
                    <w:r>
                      <w:rPr>
                        <w:i/>
                        <w:sz w:val="20"/>
                      </w:rPr>
                      <w:t xml:space="preserve">The table is only for </w:t>
                    </w:r>
                    <w:proofErr w:type="gramStart"/>
                    <w:r>
                      <w:rPr>
                        <w:i/>
                        <w:sz w:val="20"/>
                      </w:rPr>
                      <w:t>reference,</w:t>
                    </w:r>
                    <w:proofErr w:type="gramEnd"/>
                    <w:r>
                      <w:rPr>
                        <w:i/>
                        <w:sz w:val="20"/>
                      </w:rPr>
                      <w:t xml:space="preserve"> the performance may vary from camera to camera.</w:t>
                    </w:r>
                  </w:p>
                  <w:p w14:paraId="08E3625C" w14:textId="77777777" w:rsidR="00A934F2" w:rsidRDefault="008C04B3">
                    <w:pPr>
                      <w:spacing w:line="288" w:lineRule="exact"/>
                      <w:ind w:left="8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Smart functions Range</w:t>
                    </w:r>
                  </w:p>
                  <w:p w14:paraId="1641266A" w14:textId="77777777" w:rsidR="00A934F2" w:rsidRDefault="008C04B3">
                    <w:pPr>
                      <w:spacing w:line="244" w:lineRule="exact"/>
                      <w:ind w:left="8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Different targets trigger the VCA events within different range limits.</w:t>
                    </w:r>
                  </w:p>
                </w:txbxContent>
              </v:textbox>
            </v:shape>
            <w10:wrap anchorx="page"/>
          </v:group>
        </w:pict>
      </w:r>
      <w:r w:rsidR="008C04B3">
        <w:t>Wide Range Coverage</w:t>
      </w:r>
    </w:p>
    <w:p w14:paraId="6DFF11AE" w14:textId="77777777" w:rsidR="00A934F2" w:rsidRDefault="008C04B3">
      <w:pPr>
        <w:pStyle w:val="BodyText"/>
        <w:spacing w:after="17" w:line="244" w:lineRule="exact"/>
        <w:ind w:left="806"/>
      </w:pPr>
      <w:r>
        <w:t>There is range limit for detecting, recognizing, and identifying human/vehicle targets.</w:t>
      </w:r>
    </w:p>
    <w:tbl>
      <w:tblPr>
        <w:tblW w:w="0" w:type="auto"/>
        <w:tblInd w:w="81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87"/>
        <w:gridCol w:w="1687"/>
        <w:gridCol w:w="1687"/>
        <w:gridCol w:w="1687"/>
        <w:gridCol w:w="1687"/>
      </w:tblGrid>
      <w:tr w:rsidR="00A934F2" w14:paraId="65D981E2" w14:textId="77777777">
        <w:trPr>
          <w:trHeight w:val="960"/>
        </w:trPr>
        <w:tc>
          <w:tcPr>
            <w:tcW w:w="1687" w:type="dxa"/>
            <w:shd w:val="clear" w:color="auto" w:fill="BFBFBF"/>
          </w:tcPr>
          <w:p w14:paraId="6D562FED" w14:textId="77777777" w:rsidR="00A934F2" w:rsidRDefault="008C04B3">
            <w:pPr>
              <w:pStyle w:val="TableParagraph"/>
              <w:spacing w:before="103" w:line="235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Detection Range (Vehicles: 1.4×4.0m)</w:t>
            </w:r>
          </w:p>
        </w:tc>
        <w:tc>
          <w:tcPr>
            <w:tcW w:w="1687" w:type="dxa"/>
            <w:shd w:val="clear" w:color="auto" w:fill="BFBFBF"/>
          </w:tcPr>
          <w:p w14:paraId="1E7990B5" w14:textId="77777777" w:rsidR="00A934F2" w:rsidRDefault="008C04B3">
            <w:pPr>
              <w:pStyle w:val="TableParagraph"/>
              <w:spacing w:before="103" w:line="235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Detection Range (Humans: 1.8×0.5m)</w:t>
            </w:r>
          </w:p>
        </w:tc>
        <w:tc>
          <w:tcPr>
            <w:tcW w:w="1687" w:type="dxa"/>
            <w:shd w:val="clear" w:color="auto" w:fill="BFBFBF"/>
          </w:tcPr>
          <w:p w14:paraId="38B1421A" w14:textId="77777777" w:rsidR="00A934F2" w:rsidRDefault="008C04B3">
            <w:pPr>
              <w:pStyle w:val="TableParagraph"/>
              <w:spacing w:before="103" w:line="235" w:lineRule="auto"/>
              <w:ind w:left="125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Recognition Range (Vehicles: 1.4×4.0m)</w:t>
            </w:r>
          </w:p>
        </w:tc>
        <w:tc>
          <w:tcPr>
            <w:tcW w:w="1687" w:type="dxa"/>
            <w:shd w:val="clear" w:color="auto" w:fill="BFBFBF"/>
          </w:tcPr>
          <w:p w14:paraId="0341AAD4" w14:textId="77777777" w:rsidR="00A934F2" w:rsidRDefault="008C04B3">
            <w:pPr>
              <w:pStyle w:val="TableParagraph"/>
              <w:spacing w:before="103" w:line="235" w:lineRule="auto"/>
              <w:ind w:left="125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Recognition Range (Humans: 1.8×0.5m)</w:t>
            </w:r>
          </w:p>
        </w:tc>
        <w:tc>
          <w:tcPr>
            <w:tcW w:w="1687" w:type="dxa"/>
            <w:shd w:val="clear" w:color="auto" w:fill="BFBFBF"/>
          </w:tcPr>
          <w:p w14:paraId="09433028" w14:textId="77777777" w:rsidR="00A934F2" w:rsidRDefault="008C04B3">
            <w:pPr>
              <w:pStyle w:val="TableParagraph"/>
              <w:spacing w:before="103" w:line="235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 Range (Vehicles: 1.4×4.0m)</w:t>
            </w:r>
          </w:p>
        </w:tc>
        <w:tc>
          <w:tcPr>
            <w:tcW w:w="1687" w:type="dxa"/>
            <w:shd w:val="clear" w:color="auto" w:fill="BFBFBF"/>
          </w:tcPr>
          <w:p w14:paraId="719B174B" w14:textId="77777777" w:rsidR="00A934F2" w:rsidRDefault="008C04B3">
            <w:pPr>
              <w:pStyle w:val="TableParagraph"/>
              <w:spacing w:before="103" w:line="235" w:lineRule="auto"/>
              <w:ind w:left="126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 Range (Humans: 1.8×0.5m)</w:t>
            </w:r>
          </w:p>
        </w:tc>
      </w:tr>
      <w:tr w:rsidR="00A934F2" w14:paraId="4C869C9F" w14:textId="77777777">
        <w:trPr>
          <w:trHeight w:val="360"/>
        </w:trPr>
        <w:tc>
          <w:tcPr>
            <w:tcW w:w="1687" w:type="dxa"/>
          </w:tcPr>
          <w:p w14:paraId="6458B083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280 m</w:t>
            </w:r>
          </w:p>
        </w:tc>
        <w:tc>
          <w:tcPr>
            <w:tcW w:w="1687" w:type="dxa"/>
          </w:tcPr>
          <w:p w14:paraId="397883A2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 m</w:t>
            </w:r>
          </w:p>
        </w:tc>
        <w:tc>
          <w:tcPr>
            <w:tcW w:w="1687" w:type="dxa"/>
          </w:tcPr>
          <w:p w14:paraId="5F5EA2DC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m</w:t>
            </w:r>
          </w:p>
        </w:tc>
        <w:tc>
          <w:tcPr>
            <w:tcW w:w="1687" w:type="dxa"/>
          </w:tcPr>
          <w:p w14:paraId="4C9AB6ED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 m</w:t>
            </w:r>
          </w:p>
        </w:tc>
        <w:tc>
          <w:tcPr>
            <w:tcW w:w="1687" w:type="dxa"/>
          </w:tcPr>
          <w:p w14:paraId="6668763D" w14:textId="77777777" w:rsidR="00A934F2" w:rsidRDefault="008C0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 m</w:t>
            </w:r>
          </w:p>
        </w:tc>
        <w:tc>
          <w:tcPr>
            <w:tcW w:w="1687" w:type="dxa"/>
          </w:tcPr>
          <w:p w14:paraId="508D01B0" w14:textId="77777777" w:rsidR="00A934F2" w:rsidRDefault="008C04B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11 m</w:t>
            </w:r>
          </w:p>
        </w:tc>
      </w:tr>
    </w:tbl>
    <w:p w14:paraId="633357E0" w14:textId="77777777" w:rsidR="00A934F2" w:rsidRDefault="008C04B3">
      <w:pPr>
        <w:spacing w:before="146"/>
        <w:ind w:left="806"/>
        <w:rPr>
          <w:b/>
          <w:sz w:val="28"/>
        </w:rPr>
      </w:pPr>
      <w:r>
        <w:rPr>
          <w:b/>
          <w:sz w:val="28"/>
        </w:rPr>
        <w:t>Available Model</w:t>
      </w:r>
    </w:p>
    <w:p w14:paraId="43BF1D97" w14:textId="7204558F" w:rsidR="00A934F2" w:rsidRDefault="002B25B6">
      <w:pPr>
        <w:pStyle w:val="BodyText"/>
        <w:spacing w:before="182"/>
        <w:ind w:left="806"/>
      </w:pPr>
      <w:r w:rsidRPr="002B25B6">
        <w:t>HTD1217-V1-2</w:t>
      </w:r>
      <w:bookmarkStart w:id="0" w:name="_GoBack"/>
      <w:bookmarkEnd w:id="0"/>
    </w:p>
    <w:p w14:paraId="15DF154E" w14:textId="77777777" w:rsidR="00A934F2" w:rsidRDefault="008C04B3">
      <w:pPr>
        <w:pStyle w:val="Heading2"/>
        <w:spacing w:before="168"/>
      </w:pPr>
      <w:r>
        <w:t>Dimensions</w:t>
      </w:r>
    </w:p>
    <w:p w14:paraId="2A4116F2" w14:textId="77777777" w:rsidR="00A934F2" w:rsidRDefault="008C04B3">
      <w:pPr>
        <w:pStyle w:val="BodyText"/>
        <w:rPr>
          <w:b/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9FABFAD" wp14:editId="23984E7B">
            <wp:simplePos x="0" y="0"/>
            <wp:positionH relativeFrom="page">
              <wp:posOffset>1129918</wp:posOffset>
            </wp:positionH>
            <wp:positionV relativeFrom="paragraph">
              <wp:posOffset>234296</wp:posOffset>
            </wp:positionV>
            <wp:extent cx="5112924" cy="2707005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924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A11F1" w14:textId="77777777" w:rsidR="00A934F2" w:rsidRDefault="00A934F2">
      <w:pPr>
        <w:rPr>
          <w:sz w:val="27"/>
        </w:rPr>
        <w:sectPr w:rsidR="00A934F2">
          <w:pgSz w:w="11910" w:h="16840"/>
          <w:pgMar w:top="560" w:right="440" w:bottom="280" w:left="0" w:header="720" w:footer="720" w:gutter="0"/>
          <w:cols w:space="720"/>
        </w:sectPr>
      </w:pPr>
    </w:p>
    <w:p w14:paraId="72AFF587" w14:textId="39F541C1" w:rsidR="00A934F2" w:rsidRDefault="00A934F2">
      <w:pPr>
        <w:pStyle w:val="BodyText"/>
        <w:spacing w:before="10"/>
        <w:rPr>
          <w:b/>
          <w:sz w:val="19"/>
        </w:rPr>
      </w:pPr>
    </w:p>
    <w:sectPr w:rsidR="00A934F2">
      <w:pgSz w:w="11910" w:h="16840"/>
      <w:pgMar w:top="56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90E"/>
    <w:multiLevelType w:val="hybridMultilevel"/>
    <w:tmpl w:val="7612ED3A"/>
    <w:lvl w:ilvl="0" w:tplc="86DAD3BE">
      <w:numFmt w:val="bullet"/>
      <w:lvlText w:val="•"/>
      <w:lvlJc w:val="left"/>
      <w:pPr>
        <w:ind w:left="998" w:hanging="192"/>
      </w:pPr>
      <w:rPr>
        <w:rFonts w:ascii="Calibri" w:eastAsia="Calibri" w:hAnsi="Calibri" w:cs="Calibri" w:hint="default"/>
        <w:spacing w:val="-4"/>
        <w:w w:val="99"/>
        <w:sz w:val="20"/>
        <w:szCs w:val="20"/>
        <w:lang w:val="en-US" w:eastAsia="en-US" w:bidi="en-US"/>
      </w:rPr>
    </w:lvl>
    <w:lvl w:ilvl="1" w:tplc="B732A120">
      <w:numFmt w:val="bullet"/>
      <w:lvlText w:val="•"/>
      <w:lvlJc w:val="left"/>
      <w:pPr>
        <w:ind w:left="2046" w:hanging="192"/>
      </w:pPr>
      <w:rPr>
        <w:rFonts w:hint="default"/>
        <w:lang w:val="en-US" w:eastAsia="en-US" w:bidi="en-US"/>
      </w:rPr>
    </w:lvl>
    <w:lvl w:ilvl="2" w:tplc="B3402306">
      <w:numFmt w:val="bullet"/>
      <w:lvlText w:val="•"/>
      <w:lvlJc w:val="left"/>
      <w:pPr>
        <w:ind w:left="3093" w:hanging="192"/>
      </w:pPr>
      <w:rPr>
        <w:rFonts w:hint="default"/>
        <w:lang w:val="en-US" w:eastAsia="en-US" w:bidi="en-US"/>
      </w:rPr>
    </w:lvl>
    <w:lvl w:ilvl="3" w:tplc="149CF72E">
      <w:numFmt w:val="bullet"/>
      <w:lvlText w:val="•"/>
      <w:lvlJc w:val="left"/>
      <w:pPr>
        <w:ind w:left="4140" w:hanging="192"/>
      </w:pPr>
      <w:rPr>
        <w:rFonts w:hint="default"/>
        <w:lang w:val="en-US" w:eastAsia="en-US" w:bidi="en-US"/>
      </w:rPr>
    </w:lvl>
    <w:lvl w:ilvl="4" w:tplc="61E4C3BA">
      <w:numFmt w:val="bullet"/>
      <w:lvlText w:val="•"/>
      <w:lvlJc w:val="left"/>
      <w:pPr>
        <w:ind w:left="5187" w:hanging="192"/>
      </w:pPr>
      <w:rPr>
        <w:rFonts w:hint="default"/>
        <w:lang w:val="en-US" w:eastAsia="en-US" w:bidi="en-US"/>
      </w:rPr>
    </w:lvl>
    <w:lvl w:ilvl="5" w:tplc="3C922C08">
      <w:numFmt w:val="bullet"/>
      <w:lvlText w:val="•"/>
      <w:lvlJc w:val="left"/>
      <w:pPr>
        <w:ind w:left="6234" w:hanging="192"/>
      </w:pPr>
      <w:rPr>
        <w:rFonts w:hint="default"/>
        <w:lang w:val="en-US" w:eastAsia="en-US" w:bidi="en-US"/>
      </w:rPr>
    </w:lvl>
    <w:lvl w:ilvl="6" w:tplc="7F66DA5E">
      <w:numFmt w:val="bullet"/>
      <w:lvlText w:val="•"/>
      <w:lvlJc w:val="left"/>
      <w:pPr>
        <w:ind w:left="7281" w:hanging="192"/>
      </w:pPr>
      <w:rPr>
        <w:rFonts w:hint="default"/>
        <w:lang w:val="en-US" w:eastAsia="en-US" w:bidi="en-US"/>
      </w:rPr>
    </w:lvl>
    <w:lvl w:ilvl="7" w:tplc="0930F57E">
      <w:numFmt w:val="bullet"/>
      <w:lvlText w:val="•"/>
      <w:lvlJc w:val="left"/>
      <w:pPr>
        <w:ind w:left="8328" w:hanging="192"/>
      </w:pPr>
      <w:rPr>
        <w:rFonts w:hint="default"/>
        <w:lang w:val="en-US" w:eastAsia="en-US" w:bidi="en-US"/>
      </w:rPr>
    </w:lvl>
    <w:lvl w:ilvl="8" w:tplc="8BAE234C">
      <w:numFmt w:val="bullet"/>
      <w:lvlText w:val="•"/>
      <w:lvlJc w:val="left"/>
      <w:pPr>
        <w:ind w:left="9375" w:hanging="19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4F2"/>
    <w:rsid w:val="002B25B6"/>
    <w:rsid w:val="008C04B3"/>
    <w:rsid w:val="00A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95EB160"/>
  <w15:docId w15:val="{0961B7A9-67B5-4F68-8947-6D0343E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87" w:lineRule="exact"/>
      <w:ind w:left="3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46"/>
      <w:ind w:left="8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93" w:lineRule="exact"/>
      <w:ind w:left="80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6"/>
      <w:ind w:left="998" w:hanging="192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6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B3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Chai</cp:lastModifiedBy>
  <cp:revision>3</cp:revision>
  <dcterms:created xsi:type="dcterms:W3CDTF">2019-05-03T12:53:00Z</dcterms:created>
  <dcterms:modified xsi:type="dcterms:W3CDTF">2019-05-03T13:36:00Z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AH XSL Formatter V6.2 MR12 for Windows (x64) : 6.2.14.22278 (2015/10/30 10:00JST)</vt:lpwstr>
  </property>
  <property fmtid="{D5CDD505-2E9C-101B-9397-08002B2CF9AE}" pid="4" name="LastSaved">
    <vt:filetime>2019-05-03T00:00:00Z</vt:filetime>
  </property>
</Properties>
</file>