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  <w:r>
        <w:rPr>
          <w:noProof/>
          <w:lang w:eastAsia="en-U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4845050</wp:posOffset>
            </wp:positionV>
            <wp:extent cx="1637030" cy="431165"/>
            <wp:effectExtent l="0" t="0" r="1270" b="6985"/>
            <wp:wrapNone/>
            <wp:docPr id="24" name="图片 23" descr="Z:\国际营销中心\市场部\外部文件\Marketing Package\4-Line Smart IPC (no recommended!)\smartIP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Z:\国际营销中心\市场部\外部文件\Marketing Package\4-Line Smart IPC (no recommended!)\smartIPC-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AAB" w:rsidRDefault="00831AAB" w:rsidP="00831AAB"/>
    <w:p w:rsidR="0099286D" w:rsidRPr="0099286D" w:rsidRDefault="004B52F7" w:rsidP="0099286D">
      <w:pPr>
        <w:pStyle w:val="NormalWeb"/>
        <w:spacing w:before="0" w:beforeAutospacing="0" w:after="0" w:afterAutospacing="0"/>
      </w:pPr>
      <w:r>
        <w:rPr>
          <w:noProof/>
          <w:lang w:eastAsia="en-U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3080656</wp:posOffset>
            </wp:positionH>
            <wp:positionV relativeFrom="paragraph">
              <wp:posOffset>1314989</wp:posOffset>
            </wp:positionV>
            <wp:extent cx="2727071" cy="1454438"/>
            <wp:effectExtent l="19050" t="0" r="0" b="0"/>
            <wp:wrapNone/>
            <wp:docPr id="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071" cy="1454438"/>
                    </a:xfrm>
                    <a:prstGeom prst="rect">
                      <a:avLst/>
                    </a:prstGeom>
                    <a:ln w="12700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F122A">
        <w:rPr>
          <w:noProof/>
          <w:lang w:eastAsia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3000375</wp:posOffset>
            </wp:positionV>
            <wp:extent cx="600075" cy="819150"/>
            <wp:effectExtent l="0" t="0" r="9525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uzicheng\Desktop\新模板\icon\icon-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122A">
        <w:rPr>
          <w:noProof/>
          <w:lang w:eastAsia="en-US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3000374</wp:posOffset>
            </wp:positionV>
            <wp:extent cx="600075" cy="809625"/>
            <wp:effectExtent l="0" t="0" r="9525" b="9525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uzicheng\Desktop\新模板\icon\icon-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1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122A">
        <w:rPr>
          <w:noProof/>
          <w:lang w:eastAsia="en-U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2990850</wp:posOffset>
            </wp:positionV>
            <wp:extent cx="600075" cy="819150"/>
            <wp:effectExtent l="0" t="0" r="9525" b="0"/>
            <wp:wrapNone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uzicheng\Desktop\新模板\icon\icon-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122A">
        <w:rPr>
          <w:noProof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3000375</wp:posOffset>
            </wp:positionV>
            <wp:extent cx="600075" cy="819150"/>
            <wp:effectExtent l="0" t="0" r="9525" b="0"/>
            <wp:wrapNone/>
            <wp:docPr id="1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uzicheng\Desktop\新模板\icon\icon-2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764" w:rsidRPr="00FF122A">
        <w:rPr>
          <w:noProof/>
          <w:lang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-386183</wp:posOffset>
            </wp:positionH>
            <wp:positionV relativeFrom="paragraph">
              <wp:posOffset>3006577</wp:posOffset>
            </wp:positionV>
            <wp:extent cx="595423" cy="808075"/>
            <wp:effectExtent l="0" t="0" r="0" b="0"/>
            <wp:wrapNone/>
            <wp:docPr id="1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uzicheng\Desktop\新模板\icon\icon-1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22A" w:rsidRPr="00FF122A">
        <w:rPr>
          <w:noProof/>
          <w:lang w:eastAsia="en-US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3001010</wp:posOffset>
            </wp:positionV>
            <wp:extent cx="600710" cy="809625"/>
            <wp:effectExtent l="0" t="0" r="8890" b="9525"/>
            <wp:wrapNone/>
            <wp:docPr id="15" name="图片 15" descr="C:\Users\quzicheng\Desktop\新模板\icon\icon-0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uzicheng\Desktop\新模板\icon\icon-0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8E3">
        <w:rPr>
          <w:noProof/>
        </w:rPr>
        <w:pict>
          <v:rect id="矩形 6" o:spid="_x0000_s1026" style="position:absolute;margin-left:-30.05pt;margin-top:3.75pt;width:298.85pt;height:100.45pt;z-index:2516572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wZHAIAAAMEAAAOAAAAZHJzL2Uyb0RvYy54bWysU11uEzEQfkfiDpbfye6mpElX2VRVSxFS&#10;gUqFAzheb9bCf4yd7IbLIPHGITgO4hqMvZs0hTeEHyyPx/PNzDefl5e9VmQnwEtrKlpMckqE4baW&#10;ZlPRjx9uXywo8YGZmilrREX3wtPL1fNny86VYmpbq2oBBEGMLztX0TYEV2aZ563QzE+sEwadjQXN&#10;ApqwyWpgHaJrlU3z/DzrLNQOLBfe4+3N4KSrhN80gof3TeNFIKqiWFtIO6R9HfdstWTlBphrJR/L&#10;YP9QhWbSYNIj1A0LjGxB/gWlJQfrbRMm3OrMNo3kIvWA3RT5H908tMyJ1AuS492RJv//YPm73T0Q&#10;WVd0TolhGkf06+v3nz++kfPITed8iU8e3D3E7ry7s/yTJ8Zet8xsxBWA7VrBaqyoiO+zJwHR8BhK&#10;1t1bWyM02wabaOob0BEQCSB9msb+OA3RB8Lx8mx+MTu7mFHC0VdM57N5MUs5WHkId+DDa2E1iYeK&#10;Ao47wbPdnQ+xHFYensRsxt5KpdLIlSFdQs3zFHHi0jKgJJXUFV3kcQ0iiW2+MnWKDkyq4YwZlInY&#10;WPWY89D1wF7o1z3GxMu1rfdIBthBhfhr8NBa+EJJhwqsqP+8ZSAoUW9MJHQxXSyiZpP1cjafogFP&#10;XOtTFzMcwSrKA1AyGNdhkPrWgdy0mK0Ym73CQTQyUfRY2Tg+VFpibvwVUcqndnr1+HdXvwEAAP//&#10;AwBQSwMEFAAGAAgAAAAhAJNGAA/iAAAACQEAAA8AAABkcnMvZG93bnJldi54bWxMj8tOwzAURPdI&#10;/IN1kdig1m6haRTiVBEPsegGChJi5ySXOCK+jmLnxddjVrAczWjmTHqYTctG7F1jScJmLYAhlbZq&#10;qJbw9vq4ioE5r6hSrSWUsKCDQ3Z+lqqkshO94HjyNQsl5BIlQXvfJZy7UqNRbm07pOB92t4oH2Rf&#10;86pXUyg3Ld8KEXGjGgoLWnV4p7H8Og1Ggj8+5/ZhGfVwdf/0HhdL/v1RT1JeXsz5LTCPs/8Lwy9+&#10;QIcsMBV2oMqxVsIqEpsQlbDfAQv+7nofASskbEV8AzxL+f8H2Q8AAAD//wMAUEsBAi0AFAAGAAgA&#10;AAAhALaDOJL+AAAA4QEAABMAAAAAAAAAAAAAAAAAAAAAAFtDb250ZW50X1R5cGVzXS54bWxQSwEC&#10;LQAUAAYACAAAACEAOP0h/9YAAACUAQAACwAAAAAAAAAAAAAAAAAvAQAAX3JlbHMvLnJlbHNQSwEC&#10;LQAUAAYACAAAACEAauwsGRwCAAADBAAADgAAAAAAAAAAAAAAAAAuAgAAZHJzL2Uyb0RvYy54bWxQ&#10;SwECLQAUAAYACAAAACEAk0YAD+IAAAAJAQAADwAAAAAAAAAAAAAAAAB2BAAAZHJzL2Rvd25yZXYu&#10;eG1sUEsFBgAAAAAEAAQA8wAAAIUFAAAAAA==&#10;" filled="f" stroked="f" strokeweight="1pt">
            <v:textbox inset="14.4pt,,14.4pt">
              <w:txbxContent>
                <w:p w:rsidR="00831AAB" w:rsidRPr="00E94026" w:rsidRDefault="00592C54" w:rsidP="00831AAB">
                  <w:pPr>
                    <w:pStyle w:val="NormalWeb"/>
                    <w:spacing w:before="0" w:beforeAutospacing="0" w:after="0" w:afterAutospacing="0" w:line="400" w:lineRule="exact"/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HNCA03-FEA</w:t>
                  </w:r>
                </w:p>
                <w:p w:rsidR="00831AAB" w:rsidRPr="00E94026" w:rsidRDefault="00592C54" w:rsidP="00831AAB">
                  <w:pPr>
                    <w:pStyle w:val="NormalWeb"/>
                    <w:spacing w:before="0" w:beforeAutospacing="0" w:after="0" w:afterAutospacing="0" w:line="400" w:lineRule="exact"/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3MP Network Fisheye Camera</w:t>
                  </w:r>
                </w:p>
              </w:txbxContent>
            </v:textbox>
          </v:rect>
        </w:pict>
      </w:r>
      <w:r w:rsidR="00CF38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margin-left:268.2pt;margin-top:287.85pt;width:220.8pt;height:328.1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jblAEAABUDAAAOAAAAZHJzL2Uyb0RvYy54bWysUsFu2zAMvQ/oPwi6L3aCtSuMOMW2orsM&#10;7YB2H6DIUizAElVSiZ2/HyV76bDdhl0oiaSe3nvU9m7ygzgZJAehletVLYUJGjoXDq388fLw/lYK&#10;Sip0aoBgWnk2JO92V++2Y2zMBnoYOoOCQQI1Y2xln1Jsqop0b7yiFUQTuGgBvUp8xEPVoRoZ3Q/V&#10;pq5vqhGwiwjaEHH2fi7KXcG31uj0ZC2ZJIZWMrdUIpa4z7HabVVzQBV7pxca6h9YeOUCP3qBuldJ&#10;iSO6v6C80wgENq00+AqsddoUDaxmXf+h5rlX0RQtbA7Fi030/2D14+k7Ctfx7KQIyvOIXsyUPsMk&#10;NtmcMVLDPc+Ru9LE6dy45ImTWfNk0eeV1Qius83ni7WMJTQnN7f1h/UNlzTXePfxur7OONXb9YiU&#10;vhrwIm9aiTy7Yqk6faM0t/5qya8FeHDDkPOZ48wl79K0nxZBC889dGemP/KUW0mvR4VGCkzDFyif&#10;Ygb7dExgXXkno8x3FnD2vjBd/kke7u/n0vX2m3c/AQAA//8DAFBLAwQUAAYACAAAACEA3VBQe+AA&#10;AAAMAQAADwAAAGRycy9kb3ducmV2LnhtbEyPwU7DMAyG70i8Q2QkbiyhW9etNJ0QiCtoAybtljVe&#10;W9E4VZOt5e0xJ7jZ8qff319sJteJCw6h9aThfqZAIFXetlRr+Hh/uVuBCNGQNZ0n1PCNATbl9VVh&#10;cutH2uJlF2vBIRRyo6GJsc+lDFWDzoSZ75H4dvKDM5HXoZZ2MCOHu04mSi2lMy3xh8b0+NRg9bU7&#10;Ow2fr6fDfqHe6meX9qOflCS3llrf3kyPDyAiTvEPhl99VoeSnY7+TDaITkM6Xy4Y5SFLMxBMrLMV&#10;tzsymswTBbIs5P8S5Q8AAAD//wMAUEsBAi0AFAAGAAgAAAAhALaDOJL+AAAA4QEAABMAAAAAAAAA&#10;AAAAAAAAAAAAAFtDb250ZW50X1R5cGVzXS54bWxQSwECLQAUAAYACAAAACEAOP0h/9YAAACUAQAA&#10;CwAAAAAAAAAAAAAAAAAvAQAAX3JlbHMvLnJlbHNQSwECLQAUAAYACAAAACEAW5No25QBAAAVAwAA&#10;DgAAAAAAAAAAAAAAAAAuAgAAZHJzL2Uyb0RvYy54bWxQSwECLQAUAAYACAAAACEA3VBQe+AAAAAM&#10;AQAADwAAAAAAAAAAAAAAAADuAwAAZHJzL2Rvd25yZXYueG1sUEsFBgAAAAAEAAQA8wAAAPsEAAAA&#10;AA==&#10;" filled="f" stroked="f">
            <v:textbox>
              <w:txbxContent>
                <w:p w:rsidR="00592C54" w:rsidRDefault="00592C54" w:rsidP="00831AAB">
                  <w:pPr>
                    <w:rPr>
                      <w:rFonts w:ascii="Calibri" w:hAnsi="Calibri" w:cs="Times New Roman"/>
                      <w:color w:val="000000"/>
                      <w:sz w:val="20"/>
                      <w:szCs w:val="20"/>
                    </w:rPr>
                  </w:pPr>
                </w:p>
                <w:p w:rsidR="00592C54" w:rsidRPr="00592C54" w:rsidRDefault="00592C54" w:rsidP="00592C54">
                  <w:pPr>
                    <w:pStyle w:val="ListParagraph"/>
                    <w:ind w:left="720" w:firstLineChars="0" w:firstLine="0"/>
                    <w:jc w:val="both"/>
                    <w:rPr>
                      <w:sz w:val="20"/>
                    </w:rPr>
                  </w:pPr>
                </w:p>
                <w:p w:rsidR="00592C54" w:rsidRPr="00592C54" w:rsidRDefault="00592C54" w:rsidP="00592C54">
                  <w:pPr>
                    <w:pStyle w:val="ListParagraph"/>
                    <w:ind w:left="720" w:firstLineChars="0" w:firstLine="0"/>
                    <w:jc w:val="both"/>
                    <w:rPr>
                      <w:sz w:val="20"/>
                    </w:rPr>
                  </w:pPr>
                </w:p>
                <w:p w:rsidR="00592C54" w:rsidRPr="00592C54" w:rsidRDefault="00592C54" w:rsidP="00592C54">
                  <w:pPr>
                    <w:pStyle w:val="ListParagraph"/>
                    <w:ind w:left="720" w:firstLineChars="0" w:firstLine="0"/>
                    <w:jc w:val="both"/>
                    <w:rPr>
                      <w:sz w:val="20"/>
                    </w:rPr>
                  </w:pPr>
                </w:p>
                <w:p w:rsidR="00592C54" w:rsidRPr="00592C54" w:rsidRDefault="00592C54" w:rsidP="00592C54">
                  <w:pPr>
                    <w:ind w:left="360"/>
                    <w:rPr>
                      <w:kern w:val="0"/>
                      <w:sz w:val="20"/>
                    </w:rPr>
                  </w:pPr>
                </w:p>
                <w:p w:rsidR="00592C54" w:rsidRPr="00592C54" w:rsidRDefault="00592C54" w:rsidP="00592C54">
                  <w:pPr>
                    <w:rPr>
                      <w:kern w:val="0"/>
                      <w:sz w:val="20"/>
                    </w:rPr>
                  </w:pPr>
                </w:p>
                <w:p w:rsidR="00831AAB" w:rsidRDefault="00592C54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1/3</w:t>
                  </w:r>
                  <w:r w:rsidR="00831AAB"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” Progressive Scan CMOS</w:t>
                  </w:r>
                </w:p>
                <w:p w:rsidR="00831AAB" w:rsidRPr="00592C54" w:rsidRDefault="00592C54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92C54">
                    <w:rPr>
                      <w:rFonts w:asciiTheme="minorHAnsi" w:hAnsiTheme="minorHAnsi"/>
                      <w:sz w:val="20"/>
                      <w:szCs w:val="20"/>
                    </w:rPr>
                    <w:t>Max. 2048 × 1536 @30fps</w:t>
                  </w:r>
                  <w:r w:rsidR="00831AAB" w:rsidRPr="00592C54">
                    <w:rPr>
                      <w:rFonts w:asciiTheme="minorHAnsi" w:hAnsiTheme="minorHAnsi" w:cs="Times New Roman"/>
                      <w:color w:val="000000"/>
                      <w:kern w:val="2"/>
                      <w:sz w:val="20"/>
                      <w:szCs w:val="20"/>
                    </w:rPr>
                    <w:t>Slow shutter</w:t>
                  </w:r>
                </w:p>
                <w:p w:rsidR="00831AAB" w:rsidRDefault="00592C54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Up to 15 live view display modes</w:t>
                  </w:r>
                </w:p>
                <w:p w:rsidR="00831AAB" w:rsidRDefault="00592C54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120dB WDR</w:t>
                  </w:r>
                </w:p>
                <w:p w:rsidR="00831AAB" w:rsidRPr="009D6259" w:rsidRDefault="00592C54" w:rsidP="009747FC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Up to 15m IR range</w:t>
                  </w:r>
                </w:p>
                <w:p w:rsidR="009D6259" w:rsidRPr="009747FC" w:rsidRDefault="00592C54" w:rsidP="009747FC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Built-in microphone</w:t>
                  </w:r>
                </w:p>
                <w:p w:rsidR="00831AAB" w:rsidRDefault="00592C54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2 behavior analysis, 1 statistic</w:t>
                  </w:r>
                </w:p>
                <w:p w:rsidR="00831AAB" w:rsidRPr="00592C54" w:rsidRDefault="00592C54" w:rsidP="00592C54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With – V model: IK10 for camera housing, IP66</w:t>
                  </w:r>
                </w:p>
              </w:txbxContent>
            </v:textbox>
          </v:shape>
        </w:pict>
      </w:r>
      <w:r w:rsidR="00CF38E3">
        <w:rPr>
          <w:noProof/>
        </w:rPr>
        <w:pict>
          <v:shape id="文本框 13" o:spid="_x0000_s1028" type="#_x0000_t202" style="position:absolute;margin-left:-30.15pt;margin-top:385.05pt;width:277.8pt;height:263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HSNwIAADoEAAAOAAAAZHJzL2Uyb0RvYy54bWysU0Fu2zAQvBfoHwjea8mW7aSC5cBN4KKA&#10;kQZwipxpirIEiFyWpC25D2h/kFMvvfddfkeXlOUY6a3ohSK5o+Hu7OzsppU12QtjK1AZHQ5iSoTi&#10;kFdqm9Evj8t315RYx1TOalAiowdh6c387ZtZo1MxghLqXBiCJMqmjc5o6ZxOo8jyUkhmB6CFwmAB&#10;RjKHR7ONcsMaZJd1NIrjadSAybUBLqzF27suSOeBvygEd5+LwgpH6oxibi6sJqwbv0bzGUu3humy&#10;4qc02D9kIVml8NEz1R1zjOxM9ReVrLgBC4UbcJARFEXFRagBqxnGr6pZl0yLUAuKY/VZJvv/aPn9&#10;/sGQKs/oCOVRTGKPjs8/jj9/H399J8PEC9RomyJurRHp2g/QYqP7e4uXvu62MNJ/sSKCceQ6nOUV&#10;rSMcL5PJ6DqeYohjLEnGyehq4nmil9+1se6jAEn8JqMG+xdkZfuVdR20h/jXFCyrug49rBVpMjpN&#10;JnH44RxB8lp5rAhuONH4krrU/c61m7bToC9rA/kBqzXQGcZqvqwwoxWz7oEZdAhWga7HaAnmGyUN&#10;Oiij9uuOGUFJ/Ulhi94Px2OEuXAYT668wOYysrmMqJ28BTTpEOdF87D1eFf328KAfEKzL/yrGGKK&#10;49sZdf321nW+xmHhYrEIIDSZZm6l1pp7aq+D1++xfWJGn0R22J976L3G0ldad9hO7cXOQVGFRnjd&#10;OpWwgf6ABg2tPA2Tn4DLc0C9jPz8DwAAAP//AwBQSwMEFAAGAAgAAAAhAGN2ujnjAAAADAEAAA8A&#10;AABkcnMvZG93bnJldi54bWxMj01PwkAQhu8m/ofNmHiDXaoUqN0S0oSYGDmAXLxtu0PbuB+1u0D1&#10;1zue9DgzT9553nw9WsMuOITOOwmzqQCGrva6c42E49t2sgQWonJaGe9QwhcGWBe3N7nKtL+6PV4O&#10;sWEU4kKmJLQx9hnnoW7RqjD1PTq6nfxgVaRxaLge1JXCreGJECm3qnP0oVU9li3WH4ezlfBSbndq&#10;XyV2+W3K59fTpv88vs+lvL8bN0/AIo7xD4ZffVKHgpwqf3Y6MCNhkooHQiUsFmIGjIjH1Zw2FaHJ&#10;Kk2BFzn/X6L4AQAA//8DAFBLAQItABQABgAIAAAAIQC2gziS/gAAAOEBAAATAAAAAAAAAAAAAAAA&#10;AAAAAABbQ29udGVudF9UeXBlc10ueG1sUEsBAi0AFAAGAAgAAAAhADj9If/WAAAAlAEAAAsAAAAA&#10;AAAAAAAAAAAALwEAAF9yZWxzLy5yZWxzUEsBAi0AFAAGAAgAAAAhALV/4dI3AgAAOgQAAA4AAAAA&#10;AAAAAAAAAAAALgIAAGRycy9lMm9Eb2MueG1sUEsBAi0AFAAGAAgAAAAhAGN2ujnjAAAADAEAAA8A&#10;AAAAAAAAAAAAAAAAkQQAAGRycy9kb3ducmV2LnhtbFBLBQYAAAAABAAEAPMAAAChBQAAAAA=&#10;" filled="f" stroked="f" strokeweight=".5pt">
            <v:textbox>
              <w:txbxContent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HNCA03-FEA</w:t>
                  </w:r>
                  <w:r w:rsidRPr="00592C54">
                    <w:rPr>
                      <w:rFonts w:asciiTheme="minorHAnsi" w:hAnsiTheme="minorHAnsi"/>
                      <w:b/>
                      <w:sz w:val="20"/>
                    </w:rPr>
                    <w:t xml:space="preserve"> is a fisheye network camera capable of providing a 360 degree panoramic image of its surveillance scene. </w:t>
                  </w: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592C54">
                    <w:rPr>
                      <w:rFonts w:asciiTheme="minorHAnsi" w:hAnsiTheme="minorHAnsi"/>
                      <w:b/>
                      <w:sz w:val="20"/>
                    </w:rPr>
                    <w:t xml:space="preserve">The progressive scan CMOS sensor provides high-resolution images of up to 2048 × 1536. </w:t>
                  </w: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592C54">
                    <w:rPr>
                      <w:rFonts w:asciiTheme="minorHAnsi" w:hAnsiTheme="minorHAnsi"/>
                      <w:b/>
                      <w:sz w:val="20"/>
                    </w:rPr>
                    <w:t xml:space="preserve">Up to 15 live view display modes, specifically designed for 3 mount types and 2 decoding modes, meet the major needs from customers of different preference. </w:t>
                  </w: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</w:p>
                <w:p w:rsidR="00592C54" w:rsidRP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592C54">
                    <w:rPr>
                      <w:rFonts w:asciiTheme="minorHAnsi" w:hAnsiTheme="minorHAnsi"/>
                      <w:b/>
                      <w:sz w:val="20"/>
                    </w:rPr>
                    <w:t>IR range of 15 meters provides good visibility in low or even zero-light environment.</w:t>
                  </w:r>
                  <w:r w:rsidRPr="00592C54">
                    <w:rPr>
                      <w:rFonts w:asciiTheme="minorHAnsi" w:hAnsiTheme="minorHAnsi" w:cs="Times New Roman"/>
                      <w:b/>
                      <w:color w:val="000000"/>
                      <w:kern w:val="2"/>
                      <w:sz w:val="16"/>
                      <w:szCs w:val="20"/>
                    </w:rPr>
                    <w:t> </w:t>
                  </w:r>
                </w:p>
                <w:p w:rsidR="00831AAB" w:rsidRDefault="00831AAB" w:rsidP="00831AAB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  <w:r w:rsidR="00831AAB">
        <w:br w:type="page"/>
      </w: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57347C" w:rsidRDefault="0057347C" w:rsidP="0099286D">
      <w:pPr>
        <w:widowControl/>
        <w:jc w:val="left"/>
        <w:rPr>
          <w:rFonts w:ascii="Calibri" w:eastAsia="SimSun" w:hAnsi="Calibri" w:cs="Times New Roman"/>
          <w:b/>
          <w:bCs/>
          <w:color w:val="FFFFFF" w:themeColor="background1"/>
          <w:kern w:val="0"/>
          <w:sz w:val="28"/>
          <w:szCs w:val="28"/>
        </w:rPr>
      </w:pPr>
      <w:bookmarkStart w:id="0" w:name="OLE_LINK7"/>
      <w:bookmarkStart w:id="1" w:name="OLE_LINK5"/>
      <w:bookmarkStart w:id="2" w:name="OLE_LINK4"/>
      <w:bookmarkStart w:id="3" w:name="OLE_LINK3"/>
    </w:p>
    <w:p w:rsidR="0057347C" w:rsidRDefault="0057347C" w:rsidP="0057347C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Smart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2 behavior analyses, line crossing detection and intrusion detection</w:t>
      </w:r>
      <w:r>
        <w:rPr>
          <w:rFonts w:ascii="Calibri" w:eastAsia="SimSun" w:hAnsi="Calibri" w:cs="Calibri"/>
          <w:sz w:val="20"/>
          <w:szCs w:val="20"/>
        </w:rPr>
        <w:tab/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1 statistic, heat map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Smart recording: Support edge recording and dual-VCA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Smart encoding: Support low bit rate, low latency, ROI enhance encoding</w:t>
      </w:r>
    </w:p>
    <w:p w:rsidR="0057347C" w:rsidRDefault="0057347C" w:rsidP="0057347C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Image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Max 2048 x 1536 @ 30fps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live view image decoded by hardware and software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up to 15 display modes in total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Streaming smoothness setting for different requirements of image quality and fluency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H.264+/H.264/MJPEG video compression, multi-level video quality configuration; support Basic/Main/High Profile H.264 encoding complexity.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Multiple OSD color: Black &amp; white self-adaptive; Custom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120db WDR is supportable for backlight environment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BLC</w:t>
      </w:r>
    </w:p>
    <w:p w:rsidR="0057347C" w:rsidRDefault="0057347C" w:rsidP="0057347C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System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ONVIF (profile S/profile G), ISAPI protocol.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dual streams, and support 20 channels live view at the same time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Lightening protection, surge protection, voltage transient protection, anti-static protection</w:t>
      </w:r>
    </w:p>
    <w:p w:rsidR="0057347C" w:rsidRDefault="0057347C" w:rsidP="0057347C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Interface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standard 128G Micro SD/SDHC/SDXC card storage.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10M/100M/1000M Ethernet Port. Support RS-485 (with – S model)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Audio I/O, support stereo audio (with – S model)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Alarm I/O (with –S model)</w:t>
      </w:r>
    </w:p>
    <w:p w:rsidR="0057347C" w:rsidRDefault="0057347C" w:rsidP="0057347C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Security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 xml:space="preserve">Support three-level user authentication management, user and password authorization, IP address filtering 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Support security certificate as HTTPS; support creating certificate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Calibri"/>
          <w:sz w:val="20"/>
          <w:szCs w:val="20"/>
        </w:rPr>
        <w:t>Basic and digest authentication is supportable in IE configuration</w:t>
      </w:r>
    </w:p>
    <w:p w:rsidR="0057347C" w:rsidRDefault="0057347C" w:rsidP="0057347C">
      <w:pPr>
        <w:numPr>
          <w:ilvl w:val="0"/>
          <w:numId w:val="4"/>
        </w:numPr>
        <w:rPr>
          <w:rFonts w:ascii="Calibri" w:eastAsia="SimSun" w:hAnsi="Calibri" w:cs="Calibri"/>
          <w:kern w:val="0"/>
          <w:sz w:val="20"/>
          <w:szCs w:val="20"/>
        </w:rPr>
      </w:pPr>
      <w:r>
        <w:rPr>
          <w:rFonts w:ascii="Calibri" w:eastAsia="SimSun" w:hAnsi="Calibri" w:cs="Calibri"/>
          <w:kern w:val="0"/>
          <w:sz w:val="20"/>
          <w:szCs w:val="20"/>
        </w:rPr>
        <w:t>Lock user IP for many times error login</w:t>
      </w:r>
    </w:p>
    <w:p w:rsidR="0099286D" w:rsidRPr="0099286D" w:rsidRDefault="0099286D" w:rsidP="0099286D">
      <w:pPr>
        <w:widowControl/>
        <w:jc w:val="left"/>
        <w:rPr>
          <w:rFonts w:ascii="Calibri" w:eastAsia="SimSun" w:hAnsi="Calibri" w:cs="Times New Roman"/>
          <w:b/>
          <w:bCs/>
          <w:color w:val="FFFFFF" w:themeColor="background1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FFFFFF" w:themeColor="background1"/>
          <w:kern w:val="0"/>
          <w:sz w:val="28"/>
          <w:szCs w:val="28"/>
        </w:rPr>
        <w:t>Key Features</w:t>
      </w:r>
    </w:p>
    <w:tbl>
      <w:tblPr>
        <w:tblpPr w:leftFromText="180" w:rightFromText="180" w:vertAnchor="page" w:horzAnchor="margin" w:tblpY="2831"/>
        <w:tblW w:w="10128" w:type="dxa"/>
        <w:tblCellMar>
          <w:left w:w="0" w:type="dxa"/>
          <w:right w:w="0" w:type="dxa"/>
        </w:tblCellMar>
        <w:tblLook w:val="0420"/>
      </w:tblPr>
      <w:tblGrid>
        <w:gridCol w:w="1502"/>
        <w:gridCol w:w="8626"/>
      </w:tblGrid>
      <w:tr w:rsidR="008D3B48" w:rsidRPr="001F4761" w:rsidTr="008A069D">
        <w:trPr>
          <w:trHeight w:hRule="exact" w:val="334"/>
        </w:trPr>
        <w:tc>
          <w:tcPr>
            <w:tcW w:w="1012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0"/>
          <w:bookmarkEnd w:id="1"/>
          <w:bookmarkEnd w:id="2"/>
          <w:bookmarkEnd w:id="3"/>
          <w:p w:rsidR="008D3B48" w:rsidRPr="001F4761" w:rsidRDefault="008D3B48" w:rsidP="00793836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Specification</w:t>
            </w:r>
          </w:p>
        </w:tc>
      </w:tr>
      <w:tr w:rsidR="008D3B48" w:rsidRPr="001F4761" w:rsidTr="008A069D">
        <w:trPr>
          <w:trHeight w:hRule="exact" w:val="279"/>
        </w:trPr>
        <w:tc>
          <w:tcPr>
            <w:tcW w:w="101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Image Sensor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592C54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1/3</w:t>
            </w:r>
            <w:r w:rsidR="008D3B48"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’’ Progressive Scan CMOS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Min. Illumination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592C54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84B3B">
              <w:rPr>
                <w:sz w:val="18"/>
                <w:szCs w:val="18"/>
              </w:rPr>
              <w:t>0.1 Lux @ (F1.2, AGC ON), 0.28 Lux @ (F2.0, AGC ON), 0 Lux with IR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Shutter Speed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592C54" w:rsidP="00947593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sz w:val="18"/>
                <w:szCs w:val="18"/>
              </w:rPr>
              <w:t>1/3 s – 1/100,000 s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Slow Shutter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Support</w:t>
            </w:r>
          </w:p>
        </w:tc>
      </w:tr>
      <w:tr w:rsidR="00592C54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54" w:rsidRPr="001F4761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Lens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54" w:rsidRPr="00084B3B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84B3B">
              <w:rPr>
                <w:sz w:val="18"/>
                <w:szCs w:val="18"/>
              </w:rPr>
              <w:t>1.19 mm, F2.0; horizontal field of view: 180°(wall mount), 360°(ceiling mount), 360°(table mount)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Lens Mount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592C54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9"/>
                <w:szCs w:val="36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Auto-iris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592C54" w:rsidP="00FB024F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N/A</w:t>
            </w:r>
          </w:p>
        </w:tc>
      </w:tr>
      <w:tr w:rsidR="00704009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009" w:rsidRPr="001F4761" w:rsidRDefault="00704009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9"/>
                <w:szCs w:val="13"/>
              </w:rPr>
              <w:t>Day &amp; Night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009" w:rsidRPr="00084B3B" w:rsidRDefault="00FB024F" w:rsidP="00592C5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cut filter</w:t>
            </w:r>
          </w:p>
        </w:tc>
      </w:tr>
      <w:tr w:rsidR="009E7FAC" w:rsidRPr="001F4761" w:rsidTr="0057347C">
        <w:trPr>
          <w:trHeight w:hRule="exact" w:val="382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7FAC" w:rsidRPr="001F4761" w:rsidRDefault="00592C54" w:rsidP="00592C54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Digital Noise Reduction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7FAC" w:rsidRPr="00084B3B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3D DNR</w:t>
            </w:r>
          </w:p>
        </w:tc>
      </w:tr>
      <w:tr w:rsidR="002F25BA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25BA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9"/>
                <w:szCs w:val="13"/>
              </w:rPr>
              <w:t>WDR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25BA" w:rsidRPr="00084B3B" w:rsidRDefault="00592C54" w:rsidP="000F1AC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120dB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Compression Standard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8D3B48" w:rsidRPr="001F4761" w:rsidTr="0057347C">
        <w:trPr>
          <w:trHeight w:hRule="exact" w:val="422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Video Compression 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Main stream: H.264 Sub stream: H.264/MJPEG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H.264 Type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Baseline Profile / Main Profile / High Profile</w:t>
            </w:r>
          </w:p>
        </w:tc>
      </w:tr>
      <w:tr w:rsidR="00592C54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54" w:rsidRPr="008A069D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H.264+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54" w:rsidRPr="008A069D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Support only when the display mode is Fisheye View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Bit Rate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256</w:t>
            </w:r>
            <w:r w:rsidR="008D3B48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Kbps – 16 Mbps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Audio Compression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G.711/G.722.1/G.726/MP2L2</w:t>
            </w:r>
            <w:r w:rsidR="00592C54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/PCM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Audio Bit Rate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64Kbps(G.711) / 16Kbps(G</w:t>
            </w:r>
            <w:r w:rsidR="00592C54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.722.1) / 16Kbps(G.726) / 32-160</w:t>
            </w: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Kbps(MP2L2)</w:t>
            </w:r>
          </w:p>
        </w:tc>
      </w:tr>
      <w:tr w:rsidR="008D3B48" w:rsidRPr="001F4761" w:rsidTr="008A069D">
        <w:trPr>
          <w:trHeight w:hRule="exact" w:val="279"/>
        </w:trPr>
        <w:tc>
          <w:tcPr>
            <w:tcW w:w="101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Image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Max. Resolution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2048 × 1536</w:t>
            </w:r>
          </w:p>
        </w:tc>
      </w:tr>
      <w:tr w:rsidR="009E0DA6" w:rsidRPr="001F4761" w:rsidTr="0057347C">
        <w:trPr>
          <w:trHeight w:hRule="exact" w:val="378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8A069D" w:rsidRDefault="009E0DA6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bookmarkStart w:id="4" w:name="_Hlk415566648"/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Frame Rate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8A069D" w:rsidRDefault="00592C54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50Hz: 25fps (2048 × 1536, 1536 × 1536) 60Hz: 30fps (2048 × 1536, 1536 × 1536)</w:t>
            </w:r>
          </w:p>
        </w:tc>
      </w:tr>
      <w:tr w:rsidR="009E0DA6" w:rsidRPr="001F4761" w:rsidTr="0057347C">
        <w:trPr>
          <w:trHeight w:val="438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8A069D" w:rsidRDefault="009E0DA6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Third Stream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8A069D" w:rsidRDefault="00592C54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50Hz: 25fps (720 × 720, 704 × 576) 60Hz: 30fps (720 × 720, 704 × 480)</w:t>
            </w:r>
          </w:p>
        </w:tc>
      </w:tr>
      <w:bookmarkEnd w:id="4"/>
      <w:tr w:rsidR="00723706" w:rsidRPr="001F4761" w:rsidTr="0057347C">
        <w:trPr>
          <w:trHeight w:hRule="exact" w:val="405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706" w:rsidRPr="008A069D" w:rsidRDefault="00723706" w:rsidP="0072370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Enhancement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706" w:rsidRPr="008A069D" w:rsidRDefault="00723706" w:rsidP="008865E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bookmarkStart w:id="5" w:name="OLE_LINK6"/>
            <w:r w:rsidRPr="008A069D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BLC/3D DNR</w:t>
            </w:r>
            <w:bookmarkEnd w:id="5"/>
          </w:p>
        </w:tc>
      </w:tr>
      <w:tr w:rsidR="008D3B48" w:rsidRPr="001F4761" w:rsidTr="0057347C">
        <w:trPr>
          <w:trHeight w:hRule="exact" w:val="440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Image Setting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865EF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Saturation, Brightness, Contrast, Sharpness adjustable by client software or web browser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Regional Cropping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865EF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Support 3 fixed region for each stream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Day/Night Switch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865EF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Auto/Schedule/Triggered by Alarm In (with – S model)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Picture Overlay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LOGO picture can be overlaid on video with 128x128 24bit bmp format</w:t>
            </w:r>
          </w:p>
        </w:tc>
      </w:tr>
      <w:tr w:rsidR="008865EF" w:rsidRPr="001F4761" w:rsidTr="008A069D">
        <w:trPr>
          <w:trHeight w:hRule="exact" w:val="279"/>
        </w:trPr>
        <w:tc>
          <w:tcPr>
            <w:tcW w:w="101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5EF" w:rsidRPr="001F4761" w:rsidRDefault="008865EF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Live View Display</w:t>
            </w:r>
          </w:p>
        </w:tc>
      </w:tr>
      <w:tr w:rsidR="008865EF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5EF" w:rsidRPr="008A069D" w:rsidRDefault="008865EF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Mount Type</w:t>
            </w:r>
          </w:p>
        </w:tc>
        <w:tc>
          <w:tcPr>
            <w:tcW w:w="8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865EF" w:rsidRPr="008A069D" w:rsidRDefault="008865EF" w:rsidP="008865EF">
            <w:pPr>
              <w:widowControl/>
              <w:spacing w:line="200" w:lineRule="exact"/>
              <w:ind w:left="131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Support table, wall, and ceiling</w:t>
            </w:r>
          </w:p>
        </w:tc>
      </w:tr>
      <w:tr w:rsidR="008865EF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5EF" w:rsidRPr="008A069D" w:rsidRDefault="008865EF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Decoding Mode</w:t>
            </w:r>
          </w:p>
        </w:tc>
        <w:tc>
          <w:tcPr>
            <w:tcW w:w="8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865EF" w:rsidRPr="008A069D" w:rsidRDefault="008865EF" w:rsidP="008865EF">
            <w:pPr>
              <w:widowControl/>
              <w:spacing w:line="200" w:lineRule="exact"/>
              <w:ind w:left="131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Support hardware decoding and software decoding</w:t>
            </w:r>
          </w:p>
        </w:tc>
      </w:tr>
      <w:tr w:rsidR="008865EF" w:rsidRPr="001F4761" w:rsidTr="0057347C">
        <w:trPr>
          <w:trHeight w:hRule="exact" w:val="973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5EF" w:rsidRPr="008A069D" w:rsidRDefault="008865EF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Display Mode</w:t>
            </w:r>
          </w:p>
        </w:tc>
        <w:tc>
          <w:tcPr>
            <w:tcW w:w="8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865EF" w:rsidRPr="008A069D" w:rsidRDefault="008865EF" w:rsidP="008865EF">
            <w:pPr>
              <w:widowControl/>
              <w:spacing w:line="200" w:lineRule="exact"/>
              <w:ind w:left="131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Support 15 display modes in total (including display modes of different mount types and decoding modes): Fisheye View, 180 Panorama View, 4PTZ, Fisheye + 3PTZ, Fisheye + Panorama + 3PTZ, 360 Panorama View, 360 Panorama + PTZ, 360 Panorama + 3PTZ, 360 Panorama + 6PTZ, 360 Panorama + 8PTZ, 2PTZ, Fisheye + 8PTZ, Panorama View, Panorama + 3PTZ, Panorama + 8PTZ</w:t>
            </w:r>
          </w:p>
        </w:tc>
      </w:tr>
      <w:tr w:rsidR="008D3B48" w:rsidRPr="001F4761" w:rsidTr="008A069D">
        <w:trPr>
          <w:trHeight w:hRule="exact" w:val="279"/>
        </w:trPr>
        <w:tc>
          <w:tcPr>
            <w:tcW w:w="101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Network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Network Storage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A069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Support microSD/SDHC/SDXC card (128G), local storage and NAS (NFS,SMB/CIFS), ANR</w:t>
            </w:r>
          </w:p>
        </w:tc>
      </w:tr>
      <w:tr w:rsidR="008D3B48" w:rsidRPr="001F4761" w:rsidTr="0057347C">
        <w:trPr>
          <w:trHeight w:hRule="exact" w:val="503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Alarm Trigger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A069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Motion detection, video tampering alarm, network disconnected, IP address conflicted, illegal login, HDD full, HDD error</w:t>
            </w:r>
          </w:p>
        </w:tc>
      </w:tr>
      <w:tr w:rsidR="008D3B48" w:rsidRPr="001F4761" w:rsidTr="0057347C">
        <w:trPr>
          <w:trHeight w:hRule="exact" w:val="436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Protocols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TCP/IP, UDP, ICMP, HTTP, HTTPS, FTP, DHCP, DNS, DDNS, RTP, RTSP, RTCP,</w:t>
            </w:r>
            <w:r w:rsidRPr="008A069D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PPPoE, NTP, UPnP, SMTP, SNMP, IGMP, 802.1X, QoS, IPv6, Bonjour</w:t>
            </w:r>
          </w:p>
        </w:tc>
      </w:tr>
      <w:tr w:rsidR="008D3B48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Security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A069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One-key reset, anti-flicker, heartbeat, password protection, privacy mask, watermark, IP address filter</w:t>
            </w:r>
          </w:p>
        </w:tc>
      </w:tr>
      <w:tr w:rsidR="008D3B48" w:rsidRPr="001F4761" w:rsidTr="0057347C">
        <w:trPr>
          <w:trHeight w:val="228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Standard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A069D" w:rsidP="008A069D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ONVIF(PROFILE S,PROFILE G)</w:t>
            </w:r>
            <w:r w:rsidR="008D3B48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3B48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ISAPI</w:t>
            </w:r>
          </w:p>
        </w:tc>
      </w:tr>
      <w:tr w:rsidR="00480C73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C73" w:rsidRPr="001F4761" w:rsidRDefault="00995E97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text1"/>
                <w:sz w:val="16"/>
                <w:szCs w:val="16"/>
              </w:rPr>
              <w:t>Interface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C73" w:rsidRPr="001F4761" w:rsidRDefault="00480C73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6F12A4" w:rsidRPr="001F4761" w:rsidTr="0057347C">
        <w:trPr>
          <w:trHeight w:hRule="exact" w:val="283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Audio</w:t>
            </w:r>
            <w:r w:rsidR="00084B3B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 xml:space="preserve"> Input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084B3B" w:rsidRDefault="00084B3B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84B3B">
              <w:rPr>
                <w:sz w:val="18"/>
              </w:rPr>
              <w:t>1 3.5mm audio interface, Mic in/Line in (with – S model); 1 built-in microphone by default, -42dB</w:t>
            </w:r>
          </w:p>
        </w:tc>
      </w:tr>
      <w:tr w:rsidR="006F12A4" w:rsidRPr="001F4761" w:rsidTr="0057347C">
        <w:trPr>
          <w:trHeight w:hRule="exact" w:val="427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Communication Interface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12A4" w:rsidRPr="00084B3B" w:rsidRDefault="00084B3B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84B3B">
              <w:rPr>
                <w:sz w:val="18"/>
              </w:rPr>
              <w:t>1 RJ45 10M/100M Ethernet port With –S model: 1 RS-485 interface</w:t>
            </w:r>
          </w:p>
        </w:tc>
      </w:tr>
      <w:tr w:rsidR="006F12A4" w:rsidRPr="001F4761" w:rsidTr="0057347C">
        <w:trPr>
          <w:trHeight w:val="1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084B3B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Alarm</w:t>
            </w:r>
            <w:r w:rsidR="00084B3B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 xml:space="preserve"> (With –S model)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1</w:t>
            </w:r>
            <w:r w:rsidRPr="008A069D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3"/>
              </w:rPr>
              <w:t xml:space="preserve"> input, 1 output (up to DC24V 1A or AC110V 500mA ) </w:t>
            </w:r>
          </w:p>
        </w:tc>
      </w:tr>
      <w:tr w:rsidR="00084B3B" w:rsidRPr="001F4761" w:rsidTr="0057347C">
        <w:trPr>
          <w:trHeight w:val="287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4B3B" w:rsidRPr="008A069D" w:rsidRDefault="00084B3B" w:rsidP="00084B3B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Alarm Output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4B3B" w:rsidRPr="00084B3B" w:rsidRDefault="00084B3B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84B3B">
              <w:rPr>
                <w:sz w:val="18"/>
              </w:rPr>
              <w:t>1 3.5mm audio output interface (with – S model); 1 built-in speaker by default, support echo cancellation</w:t>
            </w:r>
          </w:p>
        </w:tc>
      </w:tr>
      <w:tr w:rsidR="006F12A4" w:rsidRPr="001F4761" w:rsidTr="0057347C">
        <w:trPr>
          <w:trHeight w:hRule="exact" w:val="270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Video Output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1Vp-p composite output (75 Ω/BNC)</w:t>
            </w:r>
          </w:p>
        </w:tc>
      </w:tr>
      <w:tr w:rsidR="006F12A4" w:rsidRPr="001F4761" w:rsidTr="0057347C">
        <w:trPr>
          <w:trHeight w:hRule="exact" w:val="279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On-board storage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 xml:space="preserve">Built-in Micro SD/SDHC/SDXC slot, up to </w:t>
            </w:r>
            <w:r w:rsidR="00D1286C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128</w:t>
            </w: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 xml:space="preserve"> GB</w:t>
            </w:r>
          </w:p>
        </w:tc>
      </w:tr>
      <w:tr w:rsidR="006F12A4" w:rsidRPr="001F4761" w:rsidTr="0057347C">
        <w:trPr>
          <w:trHeight w:hRule="exact" w:val="345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472AE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lastRenderedPageBreak/>
              <w:t>Reset Button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472AE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Yes</w:t>
            </w:r>
          </w:p>
        </w:tc>
      </w:tr>
    </w:tbl>
    <w:tbl>
      <w:tblPr>
        <w:tblpPr w:leftFromText="180" w:rightFromText="180" w:vertAnchor="page" w:horzAnchor="margin" w:tblpY="2284"/>
        <w:tblW w:w="10031" w:type="dxa"/>
        <w:tblCellMar>
          <w:left w:w="28" w:type="dxa"/>
          <w:right w:w="0" w:type="dxa"/>
        </w:tblCellMar>
        <w:tblLook w:val="0420"/>
      </w:tblPr>
      <w:tblGrid>
        <w:gridCol w:w="2143"/>
        <w:gridCol w:w="17"/>
        <w:gridCol w:w="7871"/>
      </w:tblGrid>
      <w:tr w:rsidR="00084B3B" w:rsidRPr="00936E6C" w:rsidTr="00084B3B">
        <w:trPr>
          <w:trHeight w:hRule="exact" w:val="284"/>
        </w:trPr>
        <w:tc>
          <w:tcPr>
            <w:tcW w:w="100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FF3742" w:rsidRDefault="00084B3B" w:rsidP="00084B3B">
            <w:pPr>
              <w:widowControl/>
              <w:spacing w:line="200" w:lineRule="exact"/>
              <w:rPr>
                <w:rFonts w:ascii="Calibri" w:eastAsia="SimSun" w:hAnsi="Calibri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dark1"/>
                <w:sz w:val="16"/>
                <w:szCs w:val="16"/>
              </w:rPr>
              <w:t>Audio</w:t>
            </w:r>
          </w:p>
        </w:tc>
      </w:tr>
      <w:tr w:rsidR="00084B3B" w:rsidRPr="00936E6C" w:rsidTr="00084B3B">
        <w:trPr>
          <w:trHeight w:hRule="exact" w:val="451"/>
        </w:trPr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1F4761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Environment Noise Filtering</w:t>
            </w:r>
          </w:p>
        </w:tc>
        <w:tc>
          <w:tcPr>
            <w:tcW w:w="78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B3B" w:rsidRPr="001F4761" w:rsidRDefault="00084B3B" w:rsidP="00084B3B">
            <w:pPr>
              <w:widowControl/>
              <w:spacing w:line="200" w:lineRule="exact"/>
              <w:ind w:left="97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Support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1F4761" w:rsidRDefault="00084B3B" w:rsidP="00084B3B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Audio I/O</w:t>
            </w:r>
          </w:p>
        </w:tc>
        <w:tc>
          <w:tcPr>
            <w:tcW w:w="78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B3B" w:rsidRPr="001F4761" w:rsidRDefault="00084B3B" w:rsidP="00084B3B">
            <w:pPr>
              <w:widowControl/>
              <w:spacing w:line="200" w:lineRule="exact"/>
              <w:ind w:left="97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Support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1F4761" w:rsidRDefault="00084B3B" w:rsidP="00084B3B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Audio Sampling Rate</w:t>
            </w:r>
          </w:p>
        </w:tc>
        <w:tc>
          <w:tcPr>
            <w:tcW w:w="78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B3B" w:rsidRPr="001F4761" w:rsidRDefault="00084B3B" w:rsidP="00084B3B">
            <w:pPr>
              <w:widowControl/>
              <w:spacing w:line="200" w:lineRule="exact"/>
              <w:ind w:left="97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 xml:space="preserve">Max </w:t>
            </w: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48kHz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10031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166660" w:rsidRDefault="00084B3B" w:rsidP="00084B3B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i/>
                <w:kern w:val="0"/>
                <w:sz w:val="36"/>
                <w:szCs w:val="36"/>
              </w:rPr>
            </w:pPr>
            <w:r w:rsidRPr="00166660">
              <w:rPr>
                <w:rFonts w:ascii="Calibri" w:eastAsia="SimSun" w:hAnsi="Calibri" w:cs="Times New Roman"/>
                <w:b/>
                <w:bCs/>
                <w:i/>
                <w:color w:val="000000" w:themeColor="text1"/>
                <w:kern w:val="0"/>
                <w:sz w:val="16"/>
                <w:szCs w:val="16"/>
              </w:rPr>
              <w:t>Smart Feature-set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Line Crossing Detection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Cross a pre-defined virtual line, up to 4 pre-defined virtual lines supported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Intrusion Detection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Enter and loiter in a pre-defined virtual region, up to 4 pre-defined virtual regions supported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Heat Map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A graphical representation of density of visit in a configured area.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Object Removal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 xml:space="preserve">Objects removed from the pre-defined region, </w:t>
            </w: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such as the exhibits on display</w:t>
            </w:r>
          </w:p>
        </w:tc>
      </w:tr>
      <w:tr w:rsidR="00084B3B" w:rsidRPr="00936E6C" w:rsidTr="00084B3B">
        <w:trPr>
          <w:trHeight w:val="390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Exception Detections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Scene change detection, Sudden audio increase/decrease detection, Audio loss detection, Defocus detection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Recognition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Face detection recognition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bookmarkStart w:id="6" w:name="_Hlk410131600"/>
            <w:r>
              <w:rPr>
                <w:rFonts w:ascii="Calibri" w:eastAsia="SimSun" w:hAnsi="Calibri" w:cs="Times New Roman" w:hint="eastAsia"/>
                <w:color w:val="000000" w:themeColor="text1"/>
                <w:sz w:val="19"/>
                <w:szCs w:val="13"/>
              </w:rPr>
              <w:t>Statistics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9"/>
                <w:szCs w:val="13"/>
              </w:rPr>
              <w:t>Object Counting (Entrance and Exit object number is accounted and showed on screen in real time)</w:t>
            </w:r>
          </w:p>
        </w:tc>
      </w:tr>
      <w:bookmarkEnd w:id="6"/>
      <w:tr w:rsidR="00084B3B" w:rsidRPr="00936E6C" w:rsidTr="00084B3B">
        <w:trPr>
          <w:trHeight w:hRule="exact" w:val="284"/>
        </w:trPr>
        <w:tc>
          <w:tcPr>
            <w:tcW w:w="100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166660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color w:val="000000" w:themeColor="text1"/>
                <w:kern w:val="0"/>
                <w:sz w:val="16"/>
                <w:szCs w:val="16"/>
              </w:rPr>
            </w:pPr>
            <w:r w:rsidRPr="00166660">
              <w:rPr>
                <w:rFonts w:ascii="Calibri" w:eastAsia="SimSun" w:hAnsi="Calibri" w:cs="Times New Roman"/>
                <w:b/>
                <w:bCs/>
                <w:i/>
                <w:color w:val="000000" w:themeColor="text1"/>
                <w:kern w:val="0"/>
                <w:sz w:val="16"/>
                <w:szCs w:val="16"/>
              </w:rPr>
              <w:t>General</w:t>
            </w:r>
          </w:p>
        </w:tc>
      </w:tr>
      <w:tr w:rsidR="00084B3B" w:rsidRPr="00936E6C" w:rsidTr="00084B3B">
        <w:trPr>
          <w:trHeight w:hRule="exact" w:val="596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Operating Conditions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84B3B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84B3B">
              <w:rPr>
                <w:sz w:val="18"/>
              </w:rPr>
              <w:t>Indoor temperature: -10 °C – 50 °C (14 °F – 122 °F) With –V model: Outdoor temperature: -30 °C – 60 °C (-22 °F – 140 °F) Humidity 95% or less (non-condensing)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Power Supply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12 V DC ± 10%, PoE (802.3af)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Power Consumption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12 V DC ± 10%: Max. 9.3 W PoE (802.3af): Max. 12.18 W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Current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Default="00084B3B" w:rsidP="00084B3B">
            <w:pPr>
              <w:widowControl/>
              <w:spacing w:line="200" w:lineRule="exact"/>
              <w:jc w:val="left"/>
            </w:pPr>
            <w:r>
              <w:t>Max. 1 A</w:t>
            </w:r>
          </w:p>
        </w:tc>
      </w:tr>
      <w:tr w:rsidR="00084B3B" w:rsidRPr="00936E6C" w:rsidTr="00084B3B">
        <w:trPr>
          <w:trHeight w:hRule="exact" w:val="398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Protection Level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Default="00084B3B" w:rsidP="00084B3B">
            <w:pPr>
              <w:widowControl/>
              <w:spacing w:line="200" w:lineRule="exact"/>
              <w:jc w:val="left"/>
            </w:pPr>
            <w:r w:rsidRPr="00084B3B">
              <w:rPr>
                <w:sz w:val="18"/>
              </w:rPr>
              <w:t>With – V model: IEC60068-2-75Eh, 20J; EN50102, up to IK10 for camera housing With – V model: IP66</w:t>
            </w:r>
          </w:p>
        </w:tc>
      </w:tr>
      <w:tr w:rsidR="00084B3B" w:rsidRPr="00936E6C" w:rsidTr="00084B3B">
        <w:trPr>
          <w:trHeight w:hRule="exact" w:val="452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Dimensions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84B3B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84B3B">
              <w:rPr>
                <w:sz w:val="18"/>
              </w:rPr>
              <w:t>164 × 152.8 × 45.5mm (6.46” × 6.02” × 1.79”) With –V model: 164 × 152.8 × 49.5 mm (6.46” × 6.02” × 1.95”)</w:t>
            </w:r>
          </w:p>
        </w:tc>
      </w:tr>
      <w:tr w:rsidR="00084B3B" w:rsidRPr="00936E6C" w:rsidTr="00084B3B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Weight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84B3B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1400 g (3.09 lbs)</w:t>
            </w:r>
          </w:p>
        </w:tc>
      </w:tr>
    </w:tbl>
    <w:p w:rsidR="00936E6C" w:rsidRDefault="00936E6C" w:rsidP="00084B3B">
      <w:pPr>
        <w:widowControl/>
        <w:jc w:val="left"/>
      </w:pPr>
    </w:p>
    <w:sectPr w:rsidR="00936E6C" w:rsidSect="008D3B48">
      <w:headerReference w:type="even" r:id="rId16"/>
      <w:headerReference w:type="default" r:id="rId17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8F" w:rsidRDefault="00FA4E8F" w:rsidP="00607F17">
      <w:r>
        <w:separator/>
      </w:r>
    </w:p>
  </w:endnote>
  <w:endnote w:type="continuationSeparator" w:id="0">
    <w:p w:rsidR="00FA4E8F" w:rsidRDefault="00FA4E8F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8F" w:rsidRDefault="00FA4E8F" w:rsidP="00607F17">
      <w:r>
        <w:separator/>
      </w:r>
    </w:p>
  </w:footnote>
  <w:footnote w:type="continuationSeparator" w:id="0">
    <w:p w:rsidR="00FA4E8F" w:rsidRDefault="00FA4E8F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0F0E"/>
    <w:rsid w:val="00004D11"/>
    <w:rsid w:val="00026DA9"/>
    <w:rsid w:val="00052387"/>
    <w:rsid w:val="000627DE"/>
    <w:rsid w:val="000814F7"/>
    <w:rsid w:val="00084B3B"/>
    <w:rsid w:val="000B6216"/>
    <w:rsid w:val="000D445C"/>
    <w:rsid w:val="000D766B"/>
    <w:rsid w:val="000F1AC2"/>
    <w:rsid w:val="00105734"/>
    <w:rsid w:val="001172D6"/>
    <w:rsid w:val="00135B59"/>
    <w:rsid w:val="0015387C"/>
    <w:rsid w:val="00166660"/>
    <w:rsid w:val="001854B7"/>
    <w:rsid w:val="001C5F1E"/>
    <w:rsid w:val="001F4761"/>
    <w:rsid w:val="00213B85"/>
    <w:rsid w:val="002412B6"/>
    <w:rsid w:val="0025789A"/>
    <w:rsid w:val="00283122"/>
    <w:rsid w:val="002C3764"/>
    <w:rsid w:val="002D461F"/>
    <w:rsid w:val="002F25BA"/>
    <w:rsid w:val="00312BFC"/>
    <w:rsid w:val="00325B7E"/>
    <w:rsid w:val="0035547A"/>
    <w:rsid w:val="0037072E"/>
    <w:rsid w:val="0037341C"/>
    <w:rsid w:val="00393391"/>
    <w:rsid w:val="003D3D13"/>
    <w:rsid w:val="00413B66"/>
    <w:rsid w:val="00414733"/>
    <w:rsid w:val="00472AEA"/>
    <w:rsid w:val="00480C73"/>
    <w:rsid w:val="004A69BB"/>
    <w:rsid w:val="004A7629"/>
    <w:rsid w:val="004B52F7"/>
    <w:rsid w:val="004C74F4"/>
    <w:rsid w:val="004D0A8D"/>
    <w:rsid w:val="004F2F78"/>
    <w:rsid w:val="005002E6"/>
    <w:rsid w:val="00505FEE"/>
    <w:rsid w:val="0057347C"/>
    <w:rsid w:val="00577CFC"/>
    <w:rsid w:val="00592C54"/>
    <w:rsid w:val="005D7264"/>
    <w:rsid w:val="00601127"/>
    <w:rsid w:val="00607F17"/>
    <w:rsid w:val="0061177F"/>
    <w:rsid w:val="00682714"/>
    <w:rsid w:val="006B69FD"/>
    <w:rsid w:val="006E105B"/>
    <w:rsid w:val="006E75B3"/>
    <w:rsid w:val="006F12A4"/>
    <w:rsid w:val="00704009"/>
    <w:rsid w:val="00711B88"/>
    <w:rsid w:val="00716BB6"/>
    <w:rsid w:val="00723706"/>
    <w:rsid w:val="00730B6E"/>
    <w:rsid w:val="00742814"/>
    <w:rsid w:val="0074290B"/>
    <w:rsid w:val="00747838"/>
    <w:rsid w:val="00765631"/>
    <w:rsid w:val="00793836"/>
    <w:rsid w:val="00796E7F"/>
    <w:rsid w:val="007B0C04"/>
    <w:rsid w:val="007E18F5"/>
    <w:rsid w:val="007E46A1"/>
    <w:rsid w:val="00801CB4"/>
    <w:rsid w:val="008217D3"/>
    <w:rsid w:val="0082241E"/>
    <w:rsid w:val="00823578"/>
    <w:rsid w:val="00831AAB"/>
    <w:rsid w:val="00836113"/>
    <w:rsid w:val="00867557"/>
    <w:rsid w:val="008865EF"/>
    <w:rsid w:val="008A069D"/>
    <w:rsid w:val="008D3B48"/>
    <w:rsid w:val="008F57DF"/>
    <w:rsid w:val="009326AF"/>
    <w:rsid w:val="00934BBB"/>
    <w:rsid w:val="00936E6C"/>
    <w:rsid w:val="0093780B"/>
    <w:rsid w:val="00947593"/>
    <w:rsid w:val="00967D04"/>
    <w:rsid w:val="009747FC"/>
    <w:rsid w:val="00974A31"/>
    <w:rsid w:val="009762C2"/>
    <w:rsid w:val="00986D4D"/>
    <w:rsid w:val="00991011"/>
    <w:rsid w:val="0099286D"/>
    <w:rsid w:val="00995E97"/>
    <w:rsid w:val="009D6259"/>
    <w:rsid w:val="009E0DA6"/>
    <w:rsid w:val="009E7FAC"/>
    <w:rsid w:val="00A1487B"/>
    <w:rsid w:val="00A1550E"/>
    <w:rsid w:val="00A4664A"/>
    <w:rsid w:val="00A51BA5"/>
    <w:rsid w:val="00A97F2D"/>
    <w:rsid w:val="00B046F5"/>
    <w:rsid w:val="00B4291C"/>
    <w:rsid w:val="00B60959"/>
    <w:rsid w:val="00B638EF"/>
    <w:rsid w:val="00BB1D88"/>
    <w:rsid w:val="00BB7C75"/>
    <w:rsid w:val="00BE1300"/>
    <w:rsid w:val="00BE2DC1"/>
    <w:rsid w:val="00C232AE"/>
    <w:rsid w:val="00C449B1"/>
    <w:rsid w:val="00C82021"/>
    <w:rsid w:val="00C82D4E"/>
    <w:rsid w:val="00C85A03"/>
    <w:rsid w:val="00CC297D"/>
    <w:rsid w:val="00CE3090"/>
    <w:rsid w:val="00CF38E3"/>
    <w:rsid w:val="00D034CE"/>
    <w:rsid w:val="00D1286C"/>
    <w:rsid w:val="00D543CB"/>
    <w:rsid w:val="00D83045"/>
    <w:rsid w:val="00DC5CD7"/>
    <w:rsid w:val="00E05A3E"/>
    <w:rsid w:val="00E1013E"/>
    <w:rsid w:val="00E94026"/>
    <w:rsid w:val="00EC2A26"/>
    <w:rsid w:val="00EF3F72"/>
    <w:rsid w:val="00F1432B"/>
    <w:rsid w:val="00F167E4"/>
    <w:rsid w:val="00F23C58"/>
    <w:rsid w:val="00F32F46"/>
    <w:rsid w:val="00F86B16"/>
    <w:rsid w:val="00F93D23"/>
    <w:rsid w:val="00FA4E8F"/>
    <w:rsid w:val="00FB024F"/>
    <w:rsid w:val="00FC1FDC"/>
    <w:rsid w:val="00FC47AA"/>
    <w:rsid w:val="00FE3025"/>
    <w:rsid w:val="00FF122A"/>
    <w:rsid w:val="00FF3742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141B-EDF9-4E26-9152-720F744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3</cp:revision>
  <cp:lastPrinted>2015-01-22T11:59:00Z</cp:lastPrinted>
  <dcterms:created xsi:type="dcterms:W3CDTF">2018-01-15T15:30:00Z</dcterms:created>
  <dcterms:modified xsi:type="dcterms:W3CDTF">2018-01-15T18:40:00Z</dcterms:modified>
</cp:coreProperties>
</file>