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AB" w:rsidRDefault="00831AAB" w:rsidP="00831AAB">
      <w:r w:rsidRPr="00831AAB">
        <w:rPr>
          <w:noProof/>
        </w:rPr>
        <w:t xml:space="preserve"> </w:t>
      </w:r>
    </w:p>
    <w:p w:rsidR="00A56C32" w:rsidRDefault="00A56C32" w:rsidP="00B723A7">
      <w:pPr>
        <w:widowControl/>
        <w:jc w:val="left"/>
        <w:rPr>
          <w:noProof/>
        </w:rPr>
      </w:pPr>
    </w:p>
    <w:p w:rsidR="007F6D55" w:rsidRDefault="0082363C" w:rsidP="00B723A7">
      <w:pPr>
        <w:widowControl/>
        <w:jc w:val="left"/>
      </w:pPr>
      <w:r>
        <w:rPr>
          <w:noProof/>
        </w:rPr>
        <w:pict>
          <v:rect id="矩形 6" o:spid="_x0000_s1026" style="position:absolute;margin-left:2.6pt;margin-top:40.85pt;width:364.15pt;height:46.6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" filled="f" stroked="f" strokeweight="1pt">
            <v:textbox inset="14.4pt,,14.4pt">
              <w:txbxContent>
                <w:p w:rsidR="00C30BC2" w:rsidRPr="00F33AC1" w:rsidRDefault="00501061" w:rsidP="009A542F">
                  <w:pPr>
                    <w:spacing w:line="440" w:lineRule="exact"/>
                    <w:rPr>
                      <w:b/>
                      <w:bCs/>
                      <w:sz w:val="36"/>
                    </w:rPr>
                  </w:pPr>
                  <w:r>
                    <w:rPr>
                      <w:b/>
                      <w:bCs/>
                      <w:sz w:val="36"/>
                    </w:rPr>
                    <w:t>H</w:t>
                  </w:r>
                  <w:r w:rsidR="00DE1378" w:rsidRPr="00F33AC1">
                    <w:rPr>
                      <w:rFonts w:hint="eastAsia"/>
                      <w:b/>
                      <w:bCs/>
                      <w:sz w:val="36"/>
                    </w:rPr>
                    <w:t>AR315</w:t>
                  </w:r>
                  <w:r w:rsidR="00C30BC2" w:rsidRPr="00F33AC1">
                    <w:rPr>
                      <w:rFonts w:hint="eastAsia"/>
                      <w:b/>
                      <w:bCs/>
                      <w:sz w:val="36"/>
                    </w:rPr>
                    <w:t xml:space="preserve"> SERIES </w:t>
                  </w:r>
                  <w:r w:rsidR="00C30BC2" w:rsidRPr="00F33AC1">
                    <w:rPr>
                      <w:b/>
                      <w:bCs/>
                      <w:sz w:val="36"/>
                    </w:rPr>
                    <w:t>T</w:t>
                  </w:r>
                  <w:r w:rsidR="00F33AC1">
                    <w:rPr>
                      <w:rFonts w:hint="eastAsia"/>
                      <w:b/>
                      <w:bCs/>
                      <w:sz w:val="36"/>
                    </w:rPr>
                    <w:t>VI</w:t>
                  </w:r>
                  <w:r w:rsidR="00C30BC2" w:rsidRPr="00F33AC1">
                    <w:rPr>
                      <w:b/>
                      <w:bCs/>
                      <w:sz w:val="36"/>
                    </w:rPr>
                    <w:t xml:space="preserve"> DVR</w:t>
                  </w:r>
                </w:p>
                <w:p w:rsidR="00C30BC2" w:rsidRPr="009A542F" w:rsidRDefault="00C30BC2" w:rsidP="003C3657">
                  <w:pPr>
                    <w:spacing w:line="440" w:lineRule="exact"/>
                    <w:rPr>
                      <w:b/>
                      <w:bCs/>
                      <w:color w:val="FFFFFF"/>
                      <w:sz w:val="36"/>
                    </w:rPr>
                  </w:pPr>
                </w:p>
              </w:txbxContent>
            </v:textbox>
          </v:rect>
        </w:pict>
      </w:r>
      <w:r>
        <w:rPr>
          <w:noProof/>
        </w:rPr>
        <w:pict>
          <v:shapetype id="_x0000_t202" coordsize="21600,21600" o:spt="202" path="m,l,21600r21600,l21600,xe">
            <v:stroke joinstyle="miter"/>
            <v:path gradientshapeok="t" o:connecttype="rect"/>
          </v:shapetype>
          <v:shape id="文本框 23" o:spid="_x0000_s1037" type="#_x0000_t202" style="position:absolute;margin-left:-21.9pt;margin-top:158.45pt;width:174.05pt;height:35.05pt;z-index:251719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" filled="f" stroked="f" strokeweight=".5pt">
            <v:textbox>
              <w:txbxContent>
                <w:p w:rsidR="00C30BC2" w:rsidRPr="00363819" w:rsidRDefault="00C30BC2" w:rsidP="00A44AA0">
                  <w:pPr>
                    <w:jc w:val="center"/>
                    <w:rPr>
                      <w:sz w:val="32"/>
                      <w:szCs w:val="32"/>
                    </w:rPr>
                  </w:pPr>
                  <w:r w:rsidRPr="00363819">
                    <w:rPr>
                      <w:rFonts w:ascii="Calibri" w:eastAsia="SimSun" w:hAnsi="Calibri" w:cs="Calibri" w:hint="eastAsia"/>
                      <w:b/>
                      <w:bCs/>
                      <w:kern w:val="24"/>
                      <w:sz w:val="32"/>
                      <w:szCs w:val="32"/>
                    </w:rPr>
                    <w:t>Features and Functions</w:t>
                  </w:r>
                </w:p>
                <w:p w:rsidR="00C30BC2" w:rsidRPr="004B6D93" w:rsidRDefault="00C30BC2" w:rsidP="00A44AA0">
                  <w:pPr>
                    <w:ind w:firstLineChars="50" w:firstLine="105"/>
                    <w:jc w:val="center"/>
                    <w:rPr>
                      <w:shd w:val="pct15" w:color="auto" w:fill="FFFFFF"/>
                    </w:rPr>
                  </w:pPr>
                </w:p>
              </w:txbxContent>
            </v:textbox>
          </v:shape>
        </w:pict>
      </w:r>
      <w:r>
        <w:rPr>
          <w:noProof/>
        </w:rPr>
        <w:pict>
          <v:shape id="文本框 13" o:spid="_x0000_s1028" type="#_x0000_t202" style="position:absolute;margin-left:-16.8pt;margin-top:193.85pt;width:512.55pt;height:423.95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" filled="f" stroked="f" strokeweight=".5pt">
            <v:textbox>
              <w:txbxContent>
                <w:p w:rsidR="00B26B95" w:rsidRDefault="00B26B95" w:rsidP="00B26B95">
                  <w:pPr>
                    <w:spacing w:line="260" w:lineRule="exact"/>
                    <w:rPr>
                      <w:b/>
                      <w:color w:val="000000"/>
                      <w:sz w:val="24"/>
                      <w:szCs w:val="24"/>
                    </w:rPr>
                  </w:pPr>
                  <w:bookmarkStart w:id="0" w:name="OLE_LINK117"/>
                  <w:bookmarkStart w:id="1" w:name="OLE_LINK118"/>
                  <w:bookmarkStart w:id="2" w:name="OLE_LINK7"/>
                  <w:bookmarkStart w:id="3" w:name="OLE_LINK8"/>
                  <w:r w:rsidRPr="00580E5F">
                    <w:rPr>
                      <w:b/>
                      <w:color w:val="000000"/>
                      <w:sz w:val="24"/>
                      <w:szCs w:val="24"/>
                    </w:rPr>
                    <w:t xml:space="preserve">Video Input </w:t>
                  </w:r>
                  <w:r w:rsidRPr="003D1A7E">
                    <w:rPr>
                      <w:b/>
                      <w:sz w:val="24"/>
                      <w:szCs w:val="24"/>
                    </w:rPr>
                    <w:t>and</w:t>
                  </w:r>
                  <w:r w:rsidRPr="003D1A7E">
                    <w:rPr>
                      <w:rFonts w:hint="eastAsia"/>
                      <w:b/>
                      <w:sz w:val="24"/>
                      <w:szCs w:val="24"/>
                    </w:rPr>
                    <w:t xml:space="preserve"> Transmission</w:t>
                  </w:r>
                </w:p>
                <w:p w:rsidR="00B26B95" w:rsidRPr="00717966" w:rsidRDefault="00B26B95" w:rsidP="00B26B95">
                  <w:pPr>
                    <w:numPr>
                      <w:ilvl w:val="0"/>
                      <w:numId w:val="6"/>
                    </w:numPr>
                    <w:tabs>
                      <w:tab w:val="clear" w:pos="1555"/>
                      <w:tab w:val="left" w:pos="222"/>
                      <w:tab w:val="num" w:pos="420"/>
                    </w:tabs>
                    <w:spacing w:line="360" w:lineRule="exact"/>
                    <w:ind w:left="170" w:hanging="170"/>
                    <w:rPr>
                      <w:sz w:val="20"/>
                      <w:szCs w:val="20"/>
                    </w:rPr>
                  </w:pPr>
                  <w:r w:rsidRPr="004F6142">
                    <w:rPr>
                      <w:rFonts w:hint="eastAsia"/>
                      <w:sz w:val="20"/>
                      <w:szCs w:val="20"/>
                    </w:rPr>
                    <w:t xml:space="preserve">Connectable to HD-TVI, AHD, network and analog </w:t>
                  </w:r>
                  <w:r w:rsidRPr="004F6142">
                    <w:rPr>
                      <w:sz w:val="20"/>
                      <w:szCs w:val="20"/>
                    </w:rPr>
                    <w:t>cameras</w:t>
                  </w:r>
                </w:p>
                <w:p w:rsidR="00B26B95" w:rsidRDefault="00B26B95" w:rsidP="00B26B95">
                  <w:pPr>
                    <w:numPr>
                      <w:ilvl w:val="0"/>
                      <w:numId w:val="6"/>
                    </w:numPr>
                    <w:tabs>
                      <w:tab w:val="clear" w:pos="1555"/>
                      <w:tab w:val="left" w:pos="222"/>
                      <w:tab w:val="num" w:pos="420"/>
                    </w:tabs>
                    <w:spacing w:line="360" w:lineRule="exact"/>
                    <w:ind w:left="170" w:hanging="170"/>
                    <w:rPr>
                      <w:sz w:val="20"/>
                      <w:szCs w:val="20"/>
                    </w:rPr>
                  </w:pPr>
                  <w:r w:rsidRPr="00717966">
                    <w:rPr>
                      <w:sz w:val="20"/>
                      <w:szCs w:val="20"/>
                    </w:rPr>
                    <w:t>U</w:t>
                  </w:r>
                  <w:r>
                    <w:rPr>
                      <w:sz w:val="20"/>
                      <w:szCs w:val="20"/>
                    </w:rPr>
                    <w:t xml:space="preserve">p to </w:t>
                  </w:r>
                  <w:r>
                    <w:rPr>
                      <w:rFonts w:hint="eastAsia"/>
                      <w:sz w:val="20"/>
                      <w:szCs w:val="20"/>
                    </w:rPr>
                    <w:t xml:space="preserve">2-ch </w:t>
                  </w:r>
                  <w:r w:rsidR="00D82686">
                    <w:rPr>
                      <w:rFonts w:hint="eastAsia"/>
                      <w:sz w:val="20"/>
                      <w:szCs w:val="20"/>
                    </w:rPr>
                    <w:t>4</w:t>
                  </w:r>
                  <w:r>
                    <w:rPr>
                      <w:rFonts w:hint="eastAsia"/>
                      <w:sz w:val="20"/>
                      <w:szCs w:val="20"/>
                    </w:rPr>
                    <w:t>MP</w:t>
                  </w:r>
                  <w:r>
                    <w:rPr>
                      <w:sz w:val="20"/>
                      <w:szCs w:val="20"/>
                    </w:rPr>
                    <w:t xml:space="preserve"> ONVIF conformant </w:t>
                  </w:r>
                  <w:r w:rsidRPr="00717966">
                    <w:rPr>
                      <w:sz w:val="20"/>
                      <w:szCs w:val="20"/>
                    </w:rPr>
                    <w:t>IP cameras input</w:t>
                  </w:r>
                </w:p>
                <w:p w:rsidR="00B26B95" w:rsidRPr="00B26B95" w:rsidRDefault="00B26B95" w:rsidP="00B26B95">
                  <w:pPr>
                    <w:numPr>
                      <w:ilvl w:val="0"/>
                      <w:numId w:val="6"/>
                    </w:numPr>
                    <w:tabs>
                      <w:tab w:val="clear" w:pos="1555"/>
                      <w:tab w:val="left" w:pos="222"/>
                      <w:tab w:val="num" w:pos="420"/>
                    </w:tabs>
                    <w:spacing w:line="360" w:lineRule="exact"/>
                    <w:ind w:left="170" w:hanging="170"/>
                    <w:rPr>
                      <w:sz w:val="20"/>
                      <w:szCs w:val="20"/>
                    </w:rPr>
                  </w:pPr>
                  <w:r w:rsidRPr="005C29F8">
                    <w:rPr>
                      <w:sz w:val="20"/>
                      <w:szCs w:val="20"/>
                    </w:rPr>
                    <w:t>Long distance transmission over twisted-pair cable &amp; coax cable</w:t>
                  </w:r>
                </w:p>
                <w:p w:rsidR="00B26B95" w:rsidRPr="005C29F8" w:rsidRDefault="00B26B95" w:rsidP="00B26B95">
                  <w:pPr>
                    <w:spacing w:line="360" w:lineRule="exact"/>
                    <w:rPr>
                      <w:b/>
                      <w:sz w:val="24"/>
                      <w:szCs w:val="24"/>
                    </w:rPr>
                  </w:pPr>
                  <w:r w:rsidRPr="005C29F8">
                    <w:rPr>
                      <w:rFonts w:hint="eastAsia"/>
                      <w:b/>
                      <w:sz w:val="24"/>
                      <w:szCs w:val="24"/>
                    </w:rPr>
                    <w:t xml:space="preserve">Compression </w:t>
                  </w:r>
                  <w:r w:rsidRPr="005C29F8">
                    <w:rPr>
                      <w:b/>
                      <w:sz w:val="24"/>
                      <w:szCs w:val="24"/>
                    </w:rPr>
                    <w:t>and</w:t>
                  </w:r>
                  <w:r w:rsidRPr="005C29F8">
                    <w:rPr>
                      <w:rFonts w:hint="eastAsia"/>
                      <w:b/>
                      <w:sz w:val="24"/>
                      <w:szCs w:val="24"/>
                    </w:rPr>
                    <w:t xml:space="preserve"> R</w:t>
                  </w:r>
                  <w:r w:rsidRPr="005C29F8">
                    <w:rPr>
                      <w:b/>
                      <w:sz w:val="24"/>
                      <w:szCs w:val="24"/>
                    </w:rPr>
                    <w:t>e</w:t>
                  </w:r>
                  <w:r w:rsidRPr="005C29F8">
                    <w:rPr>
                      <w:rFonts w:hint="eastAsia"/>
                      <w:b/>
                      <w:sz w:val="24"/>
                      <w:szCs w:val="24"/>
                    </w:rPr>
                    <w:t>cording</w:t>
                  </w:r>
                </w:p>
                <w:p w:rsidR="00B26B95" w:rsidRPr="005C29F8" w:rsidRDefault="00B26B95" w:rsidP="00B26B95">
                  <w:pPr>
                    <w:numPr>
                      <w:ilvl w:val="0"/>
                      <w:numId w:val="6"/>
                    </w:numPr>
                    <w:tabs>
                      <w:tab w:val="clear" w:pos="1555"/>
                      <w:tab w:val="left" w:pos="222"/>
                      <w:tab w:val="num" w:pos="420"/>
                    </w:tabs>
                    <w:spacing w:line="360" w:lineRule="exact"/>
                    <w:ind w:left="170" w:hanging="170"/>
                    <w:rPr>
                      <w:sz w:val="20"/>
                      <w:szCs w:val="20"/>
                    </w:rPr>
                  </w:pPr>
                  <w:r w:rsidRPr="005C29F8">
                    <w:rPr>
                      <w:sz w:val="20"/>
                      <w:szCs w:val="20"/>
                    </w:rPr>
                    <w:t>H.264+ compression improves encoding efficiency by up to 50% and reduces data storage costs</w:t>
                  </w:r>
                </w:p>
                <w:p w:rsidR="00B26B95" w:rsidRDefault="00B26B95" w:rsidP="00B26B95">
                  <w:pPr>
                    <w:numPr>
                      <w:ilvl w:val="0"/>
                      <w:numId w:val="6"/>
                    </w:numPr>
                    <w:tabs>
                      <w:tab w:val="clear" w:pos="1555"/>
                      <w:tab w:val="left" w:pos="222"/>
                      <w:tab w:val="num" w:pos="420"/>
                    </w:tabs>
                    <w:spacing w:line="360" w:lineRule="exact"/>
                    <w:ind w:left="170" w:hanging="170"/>
                    <w:rPr>
                      <w:sz w:val="20"/>
                      <w:szCs w:val="20"/>
                    </w:rPr>
                  </w:pPr>
                  <w:r w:rsidRPr="005C29F8">
                    <w:rPr>
                      <w:sz w:val="20"/>
                      <w:szCs w:val="20"/>
                    </w:rPr>
                    <w:t>Full channel recording at</w:t>
                  </w:r>
                  <w:r w:rsidR="000044B1">
                    <w:rPr>
                      <w:rFonts w:hint="eastAsia"/>
                      <w:sz w:val="20"/>
                      <w:szCs w:val="20"/>
                    </w:rPr>
                    <w:t xml:space="preserve"> up to </w:t>
                  </w:r>
                  <w:r w:rsidR="00002384">
                    <w:rPr>
                      <w:rFonts w:hint="eastAsia"/>
                      <w:sz w:val="20"/>
                      <w:szCs w:val="20"/>
                    </w:rPr>
                    <w:t>3</w:t>
                  </w:r>
                  <w:r w:rsidR="000044B1">
                    <w:rPr>
                      <w:rFonts w:hint="eastAsia"/>
                      <w:sz w:val="20"/>
                      <w:szCs w:val="20"/>
                    </w:rPr>
                    <w:t>MP</w:t>
                  </w:r>
                  <w:r w:rsidRPr="005C29F8">
                    <w:rPr>
                      <w:sz w:val="20"/>
                      <w:szCs w:val="20"/>
                    </w:rPr>
                    <w:t xml:space="preserve"> resolutio</w:t>
                  </w:r>
                  <w:r>
                    <w:rPr>
                      <w:rFonts w:hint="eastAsia"/>
                      <w:sz w:val="20"/>
                      <w:szCs w:val="20"/>
                    </w:rPr>
                    <w:t>n</w:t>
                  </w:r>
                </w:p>
                <w:p w:rsidR="00B26B95" w:rsidRPr="005C29F8" w:rsidRDefault="00B26B95" w:rsidP="00B26B95">
                  <w:pPr>
                    <w:tabs>
                      <w:tab w:val="left" w:pos="222"/>
                    </w:tabs>
                    <w:spacing w:line="360" w:lineRule="exact"/>
                    <w:rPr>
                      <w:sz w:val="24"/>
                      <w:szCs w:val="24"/>
                    </w:rPr>
                  </w:pPr>
                  <w:r w:rsidRPr="005C29F8">
                    <w:rPr>
                      <w:b/>
                      <w:sz w:val="24"/>
                      <w:szCs w:val="24"/>
                    </w:rPr>
                    <w:t>Video Output</w:t>
                  </w:r>
                </w:p>
                <w:p w:rsidR="00B26B95" w:rsidRDefault="00B26B95" w:rsidP="00B26B95">
                  <w:pPr>
                    <w:numPr>
                      <w:ilvl w:val="0"/>
                      <w:numId w:val="6"/>
                    </w:numPr>
                    <w:tabs>
                      <w:tab w:val="clear" w:pos="1555"/>
                      <w:tab w:val="left" w:pos="222"/>
                      <w:tab w:val="num" w:pos="420"/>
                    </w:tabs>
                    <w:spacing w:line="360" w:lineRule="exact"/>
                    <w:ind w:left="170" w:hanging="170"/>
                    <w:rPr>
                      <w:sz w:val="20"/>
                      <w:szCs w:val="20"/>
                    </w:rPr>
                  </w:pPr>
                  <w:r w:rsidRPr="005C29F8">
                    <w:rPr>
                      <w:rFonts w:hint="eastAsia"/>
                      <w:sz w:val="20"/>
                      <w:szCs w:val="20"/>
                    </w:rPr>
                    <w:t xml:space="preserve">HDMI output </w:t>
                  </w:r>
                  <w:r w:rsidRPr="005C29F8">
                    <w:rPr>
                      <w:sz w:val="20"/>
                      <w:szCs w:val="20"/>
                    </w:rPr>
                    <w:t>at up to</w:t>
                  </w:r>
                  <w:r w:rsidR="00435A14">
                    <w:rPr>
                      <w:rFonts w:hint="eastAsia"/>
                      <w:sz w:val="20"/>
                      <w:szCs w:val="20"/>
                    </w:rPr>
                    <w:t xml:space="preserve"> </w:t>
                  </w:r>
                  <w:r w:rsidR="00435A14" w:rsidRPr="00D4433F">
                    <w:rPr>
                      <w:sz w:val="20"/>
                    </w:rPr>
                    <w:t>4K (3840 × 2160)</w:t>
                  </w:r>
                  <w:r w:rsidR="00435A14">
                    <w:rPr>
                      <w:rFonts w:hint="eastAsia"/>
                      <w:sz w:val="20"/>
                      <w:szCs w:val="20"/>
                    </w:rPr>
                    <w:t xml:space="preserve"> resolution (</w:t>
                  </w:r>
                  <w:r w:rsidR="00501061">
                    <w:rPr>
                      <w:sz w:val="20"/>
                      <w:szCs w:val="20"/>
                    </w:rPr>
                    <w:t>H</w:t>
                  </w:r>
                  <w:r w:rsidR="00F33AC1">
                    <w:rPr>
                      <w:rFonts w:hint="eastAsia"/>
                      <w:sz w:val="20"/>
                      <w:szCs w:val="20"/>
                    </w:rPr>
                    <w:t xml:space="preserve">AR315-8 and </w:t>
                  </w:r>
                  <w:r w:rsidR="00501061">
                    <w:rPr>
                      <w:sz w:val="20"/>
                      <w:szCs w:val="20"/>
                    </w:rPr>
                    <w:t>H</w:t>
                  </w:r>
                  <w:r w:rsidR="00F33AC1">
                    <w:rPr>
                      <w:rFonts w:hint="eastAsia"/>
                      <w:sz w:val="20"/>
                      <w:szCs w:val="20"/>
                    </w:rPr>
                    <w:t>AR315-16</w:t>
                  </w:r>
                  <w:r w:rsidR="00435A14">
                    <w:rPr>
                      <w:rFonts w:hint="eastAsia"/>
                      <w:sz w:val="20"/>
                      <w:szCs w:val="20"/>
                    </w:rPr>
                    <w:t>)</w:t>
                  </w:r>
                </w:p>
                <w:p w:rsidR="00B26B95" w:rsidRDefault="00B26B95" w:rsidP="00B26B95">
                  <w:pPr>
                    <w:numPr>
                      <w:ilvl w:val="0"/>
                      <w:numId w:val="6"/>
                    </w:numPr>
                    <w:tabs>
                      <w:tab w:val="clear" w:pos="1555"/>
                      <w:tab w:val="left" w:pos="222"/>
                      <w:tab w:val="num" w:pos="420"/>
                    </w:tabs>
                    <w:spacing w:line="360" w:lineRule="exact"/>
                    <w:ind w:left="170" w:hanging="170"/>
                    <w:rPr>
                      <w:sz w:val="20"/>
                      <w:szCs w:val="20"/>
                    </w:rPr>
                  </w:pPr>
                  <w:r w:rsidRPr="00800328">
                    <w:rPr>
                      <w:sz w:val="20"/>
                      <w:szCs w:val="20"/>
                    </w:rPr>
                    <w:t>CVBS output improves compatibility at the most possibility</w:t>
                  </w:r>
                </w:p>
                <w:bookmarkEnd w:id="0"/>
                <w:bookmarkEnd w:id="1"/>
                <w:p w:rsidR="00435A14" w:rsidRPr="005C29F8" w:rsidRDefault="00435A14" w:rsidP="00435A14">
                  <w:pPr>
                    <w:tabs>
                      <w:tab w:val="left" w:pos="222"/>
                    </w:tabs>
                    <w:spacing w:line="360" w:lineRule="exact"/>
                    <w:rPr>
                      <w:b/>
                      <w:sz w:val="24"/>
                      <w:szCs w:val="24"/>
                    </w:rPr>
                  </w:pPr>
                  <w:r w:rsidRPr="005C29F8">
                    <w:rPr>
                      <w:b/>
                      <w:sz w:val="24"/>
                      <w:szCs w:val="24"/>
                    </w:rPr>
                    <w:t>Storage</w:t>
                  </w:r>
                  <w:r w:rsidRPr="005C29F8">
                    <w:rPr>
                      <w:rFonts w:hint="eastAsia"/>
                      <w:b/>
                      <w:sz w:val="24"/>
                      <w:szCs w:val="24"/>
                    </w:rPr>
                    <w:t xml:space="preserve"> and Playback </w:t>
                  </w:r>
                </w:p>
                <w:p w:rsidR="00435A14" w:rsidRDefault="00F33AC1" w:rsidP="00435A14">
                  <w:pPr>
                    <w:numPr>
                      <w:ilvl w:val="0"/>
                      <w:numId w:val="6"/>
                    </w:numPr>
                    <w:tabs>
                      <w:tab w:val="clear" w:pos="1555"/>
                      <w:tab w:val="left" w:pos="222"/>
                      <w:tab w:val="num" w:pos="420"/>
                    </w:tabs>
                    <w:spacing w:line="360" w:lineRule="exact"/>
                    <w:ind w:left="170" w:hanging="170"/>
                    <w:rPr>
                      <w:sz w:val="20"/>
                      <w:szCs w:val="20"/>
                    </w:rPr>
                  </w:pPr>
                  <w:r>
                    <w:rPr>
                      <w:rFonts w:hint="eastAsia"/>
                      <w:sz w:val="20"/>
                      <w:szCs w:val="20"/>
                    </w:rPr>
                    <w:t xml:space="preserve">One SATA interface for </w:t>
                  </w:r>
                  <w:r w:rsidR="00EE38D7">
                    <w:rPr>
                      <w:sz w:val="20"/>
                      <w:szCs w:val="20"/>
                    </w:rPr>
                    <w:t>H</w:t>
                  </w:r>
                  <w:r>
                    <w:rPr>
                      <w:rFonts w:hint="eastAsia"/>
                      <w:sz w:val="20"/>
                      <w:szCs w:val="20"/>
                    </w:rPr>
                    <w:t>AR315-4 and t</w:t>
                  </w:r>
                  <w:r w:rsidR="004D3C47">
                    <w:rPr>
                      <w:rFonts w:hint="eastAsia"/>
                      <w:sz w:val="20"/>
                      <w:szCs w:val="20"/>
                    </w:rPr>
                    <w:t>wo</w:t>
                  </w:r>
                  <w:r w:rsidR="00435A14" w:rsidRPr="005C29F8">
                    <w:rPr>
                      <w:sz w:val="20"/>
                      <w:szCs w:val="20"/>
                    </w:rPr>
                    <w:t xml:space="preserve"> SATA interface</w:t>
                  </w:r>
                  <w:r w:rsidR="00435A14">
                    <w:rPr>
                      <w:rFonts w:hint="eastAsia"/>
                      <w:sz w:val="20"/>
                      <w:szCs w:val="20"/>
                    </w:rPr>
                    <w:t>s</w:t>
                  </w:r>
                  <w:r w:rsidR="00435A14" w:rsidRPr="005C29F8">
                    <w:rPr>
                      <w:sz w:val="20"/>
                      <w:szCs w:val="20"/>
                    </w:rPr>
                    <w:t xml:space="preserve"> </w:t>
                  </w:r>
                  <w:r>
                    <w:rPr>
                      <w:rFonts w:hint="eastAsia"/>
                      <w:sz w:val="20"/>
                      <w:szCs w:val="20"/>
                    </w:rPr>
                    <w:t xml:space="preserve">for </w:t>
                  </w:r>
                  <w:r w:rsidR="00EE38D7">
                    <w:rPr>
                      <w:sz w:val="20"/>
                      <w:szCs w:val="20"/>
                    </w:rPr>
                    <w:t>H</w:t>
                  </w:r>
                  <w:r>
                    <w:rPr>
                      <w:rFonts w:hint="eastAsia"/>
                      <w:sz w:val="20"/>
                      <w:szCs w:val="20"/>
                    </w:rPr>
                    <w:t xml:space="preserve">AR315-8 AND </w:t>
                  </w:r>
                  <w:r w:rsidR="00EE38D7">
                    <w:rPr>
                      <w:sz w:val="20"/>
                      <w:szCs w:val="20"/>
                    </w:rPr>
                    <w:t>H</w:t>
                  </w:r>
                  <w:r>
                    <w:rPr>
                      <w:rFonts w:hint="eastAsia"/>
                      <w:sz w:val="20"/>
                      <w:szCs w:val="20"/>
                    </w:rPr>
                    <w:t>AR315-16</w:t>
                  </w:r>
                  <w:r w:rsidR="00435A14" w:rsidRPr="005C29F8">
                    <w:rPr>
                      <w:sz w:val="20"/>
                      <w:szCs w:val="20"/>
                    </w:rPr>
                    <w:t xml:space="preserve">(up to </w:t>
                  </w:r>
                  <w:r w:rsidR="00501061">
                    <w:rPr>
                      <w:sz w:val="20"/>
                      <w:szCs w:val="20"/>
                    </w:rPr>
                    <w:t>8</w:t>
                  </w:r>
                  <w:r w:rsidR="00435A14" w:rsidRPr="005C29F8">
                    <w:rPr>
                      <w:sz w:val="20"/>
                      <w:szCs w:val="20"/>
                    </w:rPr>
                    <w:t>TB of capacity per HDD)</w:t>
                  </w:r>
                </w:p>
                <w:p w:rsidR="00435A14" w:rsidRDefault="00435A14" w:rsidP="00435A14">
                  <w:pPr>
                    <w:numPr>
                      <w:ilvl w:val="0"/>
                      <w:numId w:val="6"/>
                    </w:numPr>
                    <w:tabs>
                      <w:tab w:val="clear" w:pos="1555"/>
                      <w:tab w:val="left" w:pos="222"/>
                      <w:tab w:val="num" w:pos="420"/>
                    </w:tabs>
                    <w:spacing w:line="360" w:lineRule="exact"/>
                    <w:ind w:left="170" w:hanging="170"/>
                    <w:rPr>
                      <w:sz w:val="20"/>
                      <w:szCs w:val="20"/>
                    </w:rPr>
                  </w:pPr>
                  <w:r w:rsidRPr="00800328">
                    <w:rPr>
                      <w:sz w:val="20"/>
                      <w:szCs w:val="20"/>
                    </w:rPr>
                    <w:t>HDD quota and group management for flexible recording storage</w:t>
                  </w:r>
                </w:p>
                <w:p w:rsidR="00435A14" w:rsidRPr="00D82686" w:rsidRDefault="00435A14" w:rsidP="00435A14">
                  <w:pPr>
                    <w:numPr>
                      <w:ilvl w:val="0"/>
                      <w:numId w:val="6"/>
                    </w:numPr>
                    <w:tabs>
                      <w:tab w:val="clear" w:pos="1555"/>
                      <w:tab w:val="left" w:pos="222"/>
                      <w:tab w:val="num" w:pos="420"/>
                    </w:tabs>
                    <w:spacing w:line="360" w:lineRule="exact"/>
                    <w:ind w:left="170" w:hanging="170"/>
                    <w:rPr>
                      <w:sz w:val="20"/>
                      <w:szCs w:val="20"/>
                    </w:rPr>
                  </w:pPr>
                  <w:r w:rsidRPr="00D82686">
                    <w:rPr>
                      <w:rFonts w:hint="eastAsia"/>
                      <w:sz w:val="20"/>
                      <w:szCs w:val="20"/>
                    </w:rPr>
                    <w:t>4/</w:t>
                  </w:r>
                  <w:r w:rsidRPr="00D82686">
                    <w:rPr>
                      <w:sz w:val="20"/>
                      <w:szCs w:val="20"/>
                    </w:rPr>
                    <w:t>8/16-ch synchronous playback</w:t>
                  </w:r>
                </w:p>
                <w:p w:rsidR="00435A14" w:rsidRDefault="00435A14" w:rsidP="00D82686">
                  <w:pPr>
                    <w:numPr>
                      <w:ilvl w:val="0"/>
                      <w:numId w:val="6"/>
                    </w:numPr>
                    <w:tabs>
                      <w:tab w:val="clear" w:pos="1555"/>
                      <w:tab w:val="left" w:pos="222"/>
                      <w:tab w:val="num" w:pos="420"/>
                    </w:tabs>
                    <w:spacing w:line="360" w:lineRule="exact"/>
                    <w:ind w:left="170" w:hanging="170"/>
                    <w:rPr>
                      <w:sz w:val="20"/>
                      <w:szCs w:val="20"/>
                    </w:rPr>
                  </w:pPr>
                  <w:r w:rsidRPr="005C29F8">
                    <w:rPr>
                      <w:rFonts w:hint="eastAsia"/>
                      <w:sz w:val="20"/>
                      <w:szCs w:val="20"/>
                    </w:rPr>
                    <w:t>S</w:t>
                  </w:r>
                  <w:r w:rsidRPr="005C29F8">
                    <w:rPr>
                      <w:sz w:val="20"/>
                      <w:szCs w:val="20"/>
                    </w:rPr>
                    <w:t>mart search for efficient playback</w:t>
                  </w:r>
                </w:p>
                <w:p w:rsidR="00D82686" w:rsidRPr="00D82686" w:rsidRDefault="00D82686" w:rsidP="00D82686">
                  <w:pPr>
                    <w:numPr>
                      <w:ilvl w:val="0"/>
                      <w:numId w:val="6"/>
                    </w:numPr>
                    <w:tabs>
                      <w:tab w:val="clear" w:pos="1555"/>
                      <w:tab w:val="left" w:pos="222"/>
                      <w:tab w:val="num" w:pos="420"/>
                    </w:tabs>
                    <w:spacing w:line="360" w:lineRule="exact"/>
                    <w:ind w:left="170" w:hanging="170"/>
                    <w:rPr>
                      <w:sz w:val="20"/>
                      <w:szCs w:val="20"/>
                    </w:rPr>
                  </w:pPr>
                  <w:r w:rsidRPr="00800328">
                    <w:rPr>
                      <w:sz w:val="20"/>
                      <w:szCs w:val="20"/>
                    </w:rPr>
                    <w:t>Support</w:t>
                  </w:r>
                  <w:r>
                    <w:rPr>
                      <w:rFonts w:hint="eastAsia"/>
                      <w:sz w:val="20"/>
                      <w:szCs w:val="20"/>
                    </w:rPr>
                    <w:t>s the</w:t>
                  </w:r>
                  <w:r w:rsidRPr="00800328">
                    <w:rPr>
                      <w:sz w:val="20"/>
                      <w:szCs w:val="20"/>
                    </w:rPr>
                    <w:t xml:space="preserve"> </w:t>
                  </w:r>
                  <w:r>
                    <w:rPr>
                      <w:rFonts w:hint="eastAsia"/>
                      <w:sz w:val="20"/>
                      <w:szCs w:val="20"/>
                    </w:rPr>
                    <w:t>3</w:t>
                  </w:r>
                  <w:r w:rsidRPr="00800328">
                    <w:rPr>
                      <w:rFonts w:hint="eastAsia"/>
                      <w:sz w:val="20"/>
                      <w:szCs w:val="20"/>
                      <w:vertAlign w:val="superscript"/>
                    </w:rPr>
                    <w:t>rd</w:t>
                  </w:r>
                  <w:r>
                    <w:rPr>
                      <w:rFonts w:hint="eastAsia"/>
                      <w:sz w:val="20"/>
                      <w:szCs w:val="20"/>
                    </w:rPr>
                    <w:t xml:space="preserve"> </w:t>
                  </w:r>
                  <w:r w:rsidRPr="00800328">
                    <w:rPr>
                      <w:sz w:val="20"/>
                      <w:szCs w:val="20"/>
                    </w:rPr>
                    <w:t>party cloud storage (</w:t>
                  </w:r>
                  <w:proofErr w:type="spellStart"/>
                  <w:r w:rsidRPr="00800328">
                    <w:rPr>
                      <w:sz w:val="20"/>
                      <w:szCs w:val="20"/>
                    </w:rPr>
                    <w:t>Dropbox</w:t>
                  </w:r>
                  <w:proofErr w:type="spellEnd"/>
                  <w:r w:rsidRPr="00800328">
                    <w:rPr>
                      <w:sz w:val="20"/>
                      <w:szCs w:val="20"/>
                    </w:rPr>
                    <w:t xml:space="preserve">/Google Drive/Microsoft </w:t>
                  </w:r>
                  <w:proofErr w:type="spellStart"/>
                  <w:r w:rsidRPr="00800328">
                    <w:rPr>
                      <w:sz w:val="20"/>
                      <w:szCs w:val="20"/>
                    </w:rPr>
                    <w:t>OneDrive</w:t>
                  </w:r>
                  <w:proofErr w:type="spellEnd"/>
                  <w:r w:rsidRPr="00800328">
                    <w:rPr>
                      <w:sz w:val="20"/>
                      <w:szCs w:val="20"/>
                    </w:rPr>
                    <w:t>)</w:t>
                  </w:r>
                  <w:r w:rsidRPr="00800328">
                    <w:rPr>
                      <w:rFonts w:hint="eastAsia"/>
                      <w:sz w:val="20"/>
                      <w:szCs w:val="20"/>
                    </w:rPr>
                    <w:t xml:space="preserve"> </w:t>
                  </w:r>
                </w:p>
                <w:p w:rsidR="00D82686" w:rsidRPr="003D1A7E" w:rsidRDefault="00D82686" w:rsidP="00D82686">
                  <w:pPr>
                    <w:tabs>
                      <w:tab w:val="left" w:pos="222"/>
                    </w:tabs>
                    <w:spacing w:line="360" w:lineRule="exact"/>
                    <w:rPr>
                      <w:b/>
                      <w:sz w:val="24"/>
                      <w:szCs w:val="24"/>
                    </w:rPr>
                  </w:pPr>
                  <w:r w:rsidRPr="003D1A7E">
                    <w:rPr>
                      <w:rFonts w:hint="eastAsia"/>
                      <w:b/>
                      <w:sz w:val="24"/>
                      <w:szCs w:val="24"/>
                    </w:rPr>
                    <w:t xml:space="preserve">Smart Function </w:t>
                  </w:r>
                </w:p>
                <w:p w:rsidR="00D82686" w:rsidRDefault="00D82686" w:rsidP="00D82686">
                  <w:pPr>
                    <w:numPr>
                      <w:ilvl w:val="0"/>
                      <w:numId w:val="6"/>
                    </w:numPr>
                    <w:tabs>
                      <w:tab w:val="clear" w:pos="1555"/>
                      <w:tab w:val="left" w:pos="222"/>
                      <w:tab w:val="num" w:pos="420"/>
                    </w:tabs>
                    <w:spacing w:line="360" w:lineRule="exact"/>
                    <w:ind w:left="170" w:hanging="170"/>
                    <w:rPr>
                      <w:sz w:val="20"/>
                      <w:szCs w:val="20"/>
                    </w:rPr>
                  </w:pPr>
                  <w:r w:rsidRPr="00AA581B">
                    <w:rPr>
                      <w:sz w:val="20"/>
                      <w:szCs w:val="20"/>
                    </w:rPr>
                    <w:t>Support</w:t>
                  </w:r>
                  <w:r>
                    <w:rPr>
                      <w:rFonts w:hint="eastAsia"/>
                      <w:sz w:val="20"/>
                      <w:szCs w:val="20"/>
                    </w:rPr>
                    <w:t>s</w:t>
                  </w:r>
                  <w:r w:rsidRPr="00AA581B">
                    <w:rPr>
                      <w:sz w:val="20"/>
                      <w:szCs w:val="20"/>
                    </w:rPr>
                    <w:t xml:space="preserve"> mu</w:t>
                  </w:r>
                  <w:r>
                    <w:rPr>
                      <w:rFonts w:hint="eastAsia"/>
                      <w:sz w:val="20"/>
                      <w:szCs w:val="20"/>
                    </w:rPr>
                    <w:t>l</w:t>
                  </w:r>
                  <w:r w:rsidRPr="00AA581B">
                    <w:rPr>
                      <w:sz w:val="20"/>
                      <w:szCs w:val="20"/>
                    </w:rPr>
                    <w:t>tiple VCA(Video Content Analytics) events for both analog and smart IP cameras</w:t>
                  </w:r>
                </w:p>
                <w:p w:rsidR="00D82686" w:rsidRDefault="00D82686" w:rsidP="00D82686">
                  <w:pPr>
                    <w:numPr>
                      <w:ilvl w:val="0"/>
                      <w:numId w:val="6"/>
                    </w:numPr>
                    <w:tabs>
                      <w:tab w:val="clear" w:pos="1555"/>
                      <w:tab w:val="left" w:pos="222"/>
                      <w:tab w:val="num" w:pos="420"/>
                    </w:tabs>
                    <w:spacing w:line="360" w:lineRule="exact"/>
                    <w:ind w:left="170" w:hanging="170"/>
                    <w:rPr>
                      <w:sz w:val="20"/>
                      <w:szCs w:val="20"/>
                    </w:rPr>
                  </w:pPr>
                  <w:r w:rsidRPr="00AA581B">
                    <w:rPr>
                      <w:sz w:val="20"/>
                      <w:szCs w:val="20"/>
                    </w:rPr>
                    <w:t xml:space="preserve">VQD(Video Quality </w:t>
                  </w:r>
                  <w:r>
                    <w:rPr>
                      <w:rFonts w:hint="eastAsia"/>
                      <w:color w:val="000000"/>
                      <w:sz w:val="20"/>
                      <w:szCs w:val="20"/>
                    </w:rPr>
                    <w:t>D</w:t>
                  </w:r>
                  <w:r w:rsidRPr="00C02A14">
                    <w:rPr>
                      <w:color w:val="000000"/>
                      <w:sz w:val="20"/>
                      <w:szCs w:val="20"/>
                    </w:rPr>
                    <w:t>iagnostics</w:t>
                  </w:r>
                  <w:r w:rsidRPr="00AA581B">
                    <w:rPr>
                      <w:sz w:val="20"/>
                      <w:szCs w:val="20"/>
                    </w:rPr>
                    <w:t>)</w:t>
                  </w:r>
                </w:p>
                <w:p w:rsidR="00D82686" w:rsidRPr="003D1A7E" w:rsidRDefault="00D82686" w:rsidP="00D82686">
                  <w:pPr>
                    <w:tabs>
                      <w:tab w:val="left" w:pos="222"/>
                    </w:tabs>
                    <w:spacing w:line="360" w:lineRule="exact"/>
                    <w:rPr>
                      <w:b/>
                      <w:sz w:val="24"/>
                      <w:szCs w:val="24"/>
                    </w:rPr>
                  </w:pPr>
                  <w:r w:rsidRPr="003D1A7E">
                    <w:rPr>
                      <w:b/>
                      <w:sz w:val="24"/>
                      <w:szCs w:val="24"/>
                    </w:rPr>
                    <w:t>Netwo</w:t>
                  </w:r>
                  <w:r>
                    <w:rPr>
                      <w:rFonts w:hint="eastAsia"/>
                      <w:b/>
                      <w:sz w:val="24"/>
                      <w:szCs w:val="24"/>
                    </w:rPr>
                    <w:t>r</w:t>
                  </w:r>
                  <w:r w:rsidRPr="003D1A7E">
                    <w:rPr>
                      <w:b/>
                      <w:sz w:val="24"/>
                      <w:szCs w:val="24"/>
                    </w:rPr>
                    <w:t>k &amp; Ethernet Access</w:t>
                  </w:r>
                </w:p>
                <w:p w:rsidR="00D82686" w:rsidRDefault="00EE38D7" w:rsidP="00D82686">
                  <w:pPr>
                    <w:numPr>
                      <w:ilvl w:val="0"/>
                      <w:numId w:val="6"/>
                    </w:numPr>
                    <w:tabs>
                      <w:tab w:val="clear" w:pos="1555"/>
                      <w:tab w:val="left" w:pos="222"/>
                      <w:tab w:val="num" w:pos="420"/>
                    </w:tabs>
                    <w:spacing w:line="360" w:lineRule="exact"/>
                    <w:ind w:left="170" w:hanging="170"/>
                    <w:rPr>
                      <w:sz w:val="20"/>
                      <w:szCs w:val="20"/>
                    </w:rPr>
                  </w:pPr>
                  <w:r>
                    <w:rPr>
                      <w:sz w:val="20"/>
                      <w:szCs w:val="20"/>
                    </w:rPr>
                    <w:t>Guarding Vision</w:t>
                  </w:r>
                  <w:r w:rsidR="00D82686" w:rsidRPr="00AA581B">
                    <w:rPr>
                      <w:sz w:val="20"/>
                      <w:szCs w:val="20"/>
                    </w:rPr>
                    <w:t xml:space="preserve"> P2P &amp; DDNS (Dynamic Domain Name System) for easy network management</w:t>
                  </w:r>
                </w:p>
                <w:p w:rsidR="00D82686" w:rsidRPr="00800328" w:rsidRDefault="00D82686" w:rsidP="00D82686">
                  <w:pPr>
                    <w:numPr>
                      <w:ilvl w:val="0"/>
                      <w:numId w:val="6"/>
                    </w:numPr>
                    <w:tabs>
                      <w:tab w:val="clear" w:pos="1555"/>
                      <w:tab w:val="left" w:pos="222"/>
                      <w:tab w:val="num" w:pos="420"/>
                    </w:tabs>
                    <w:spacing w:line="360" w:lineRule="exact"/>
                    <w:ind w:left="170" w:hanging="170"/>
                    <w:rPr>
                      <w:sz w:val="20"/>
                      <w:szCs w:val="20"/>
                    </w:rPr>
                  </w:pPr>
                  <w:r w:rsidRPr="00800328">
                    <w:rPr>
                      <w:sz w:val="20"/>
                      <w:szCs w:val="20"/>
                    </w:rPr>
                    <w:t xml:space="preserve">Gigabit </w:t>
                  </w:r>
                  <w:r w:rsidRPr="00800328">
                    <w:rPr>
                      <w:rFonts w:hint="eastAsia"/>
                      <w:sz w:val="20"/>
                      <w:szCs w:val="20"/>
                    </w:rPr>
                    <w:t>E</w:t>
                  </w:r>
                  <w:r w:rsidRPr="00800328">
                    <w:rPr>
                      <w:sz w:val="20"/>
                      <w:szCs w:val="20"/>
                    </w:rPr>
                    <w:t>thernet network interface</w:t>
                  </w:r>
                  <w:r>
                    <w:rPr>
                      <w:rFonts w:hint="eastAsia"/>
                      <w:sz w:val="20"/>
                      <w:szCs w:val="20"/>
                    </w:rPr>
                    <w:t xml:space="preserve"> (</w:t>
                  </w:r>
                  <w:r w:rsidR="00EE38D7">
                    <w:rPr>
                      <w:sz w:val="20"/>
                      <w:szCs w:val="20"/>
                    </w:rPr>
                    <w:t>H</w:t>
                  </w:r>
                  <w:r w:rsidR="00DB45D9">
                    <w:rPr>
                      <w:rFonts w:hint="eastAsia"/>
                      <w:sz w:val="20"/>
                      <w:szCs w:val="20"/>
                    </w:rPr>
                    <w:t>AR315-8</w:t>
                  </w:r>
                  <w:r>
                    <w:rPr>
                      <w:rFonts w:hint="eastAsia"/>
                      <w:sz w:val="20"/>
                      <w:szCs w:val="20"/>
                    </w:rPr>
                    <w:t xml:space="preserve"> and </w:t>
                  </w:r>
                  <w:r w:rsidR="00EE38D7">
                    <w:rPr>
                      <w:sz w:val="20"/>
                      <w:szCs w:val="20"/>
                    </w:rPr>
                    <w:t>H</w:t>
                  </w:r>
                  <w:r w:rsidR="00DB45D9">
                    <w:rPr>
                      <w:rFonts w:hint="eastAsia"/>
                      <w:sz w:val="20"/>
                      <w:szCs w:val="20"/>
                    </w:rPr>
                    <w:t>AR315-16</w:t>
                  </w:r>
                  <w:r>
                    <w:rPr>
                      <w:rFonts w:hint="eastAsia"/>
                      <w:sz w:val="20"/>
                      <w:szCs w:val="20"/>
                    </w:rPr>
                    <w:t>)</w:t>
                  </w:r>
                </w:p>
                <w:bookmarkEnd w:id="2"/>
                <w:bookmarkEnd w:id="3"/>
                <w:p w:rsidR="00C30BC2" w:rsidRPr="004F6142" w:rsidRDefault="00C30BC2" w:rsidP="00D82686">
                  <w:pPr>
                    <w:tabs>
                      <w:tab w:val="left" w:pos="222"/>
                    </w:tabs>
                    <w:spacing w:line="300" w:lineRule="exact"/>
                    <w:rPr>
                      <w:sz w:val="20"/>
                      <w:szCs w:val="20"/>
                    </w:rPr>
                  </w:pPr>
                </w:p>
              </w:txbxContent>
            </v:textbox>
          </v:shape>
        </w:pict>
      </w:r>
      <w:r>
        <w:rPr>
          <w:noProof/>
        </w:rPr>
        <w:pict>
          <v:shape id="文本框 9" o:spid="_x0000_s1029" type="#_x0000_t202" style="position:absolute;margin-left:198.5pt;margin-top:80pt;width:333.2pt;height:81.9pt;z-index:251731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" filled="f" stroked="f" strokeweight=".5pt">
            <v:textbox>
              <w:txbxContent>
                <w:p w:rsidR="00852C3B" w:rsidRDefault="00F33AC1">
                  <w:r>
                    <w:rPr>
                      <w:noProof/>
                      <w:lang w:eastAsia="en-US"/>
                    </w:rPr>
                    <w:drawing>
                      <wp:inline distT="0" distB="0" distL="0" distR="0">
                        <wp:extent cx="4041775" cy="59971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41775" cy="599717"/>
                                </a:xfrm>
                                <a:prstGeom prst="rect">
                                  <a:avLst/>
                                </a:prstGeom>
                              </pic:spPr>
                            </pic:pic>
                          </a:graphicData>
                        </a:graphic>
                      </wp:inline>
                    </w:drawing>
                  </w:r>
                </w:p>
              </w:txbxContent>
            </v:textbox>
          </v:shape>
        </w:pict>
      </w:r>
      <w:r w:rsidR="00702706">
        <w:br w:type="page"/>
      </w:r>
    </w:p>
    <w:p w:rsidR="006F074F" w:rsidRDefault="0082363C" w:rsidP="00943B76">
      <w:pPr>
        <w:widowControl/>
        <w:jc w:val="left"/>
        <w:rPr>
          <w:noProof/>
        </w:rPr>
      </w:pPr>
      <w:r>
        <w:rPr>
          <w:noProof/>
        </w:rPr>
        <w:lastRenderedPageBreak/>
        <w:pict>
          <v:shape id="文本框 4" o:spid="_x0000_s1030" type="#_x0000_t202" style="position:absolute;margin-left:178.85pt;margin-top:8pt;width:109.6pt;height:34.4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" filled="f" stroked="f" strokeweight=".5pt">
            <v:textbox>
              <w:txbxContent>
                <w:p w:rsidR="00C30BC2" w:rsidRPr="00363819" w:rsidRDefault="00C30BC2" w:rsidP="00443BB7">
                  <w:pPr>
                    <w:jc w:val="center"/>
                    <w:rPr>
                      <w:sz w:val="32"/>
                      <w:szCs w:val="32"/>
                    </w:rPr>
                  </w:pPr>
                  <w:r w:rsidRPr="00363819">
                    <w:rPr>
                      <w:rFonts w:ascii="Calibri" w:eastAsia="SimSun" w:hAnsi="Calibri" w:cs="Calibri"/>
                      <w:b/>
                      <w:bCs/>
                      <w:kern w:val="24"/>
                      <w:sz w:val="32"/>
                      <w:szCs w:val="32"/>
                    </w:rPr>
                    <w:t>Specification</w:t>
                  </w:r>
                  <w:r w:rsidRPr="00363819">
                    <w:rPr>
                      <w:rFonts w:ascii="Calibri" w:eastAsia="SimSun" w:hAnsi="Calibri" w:cs="Calibri" w:hint="eastAsia"/>
                      <w:b/>
                      <w:bCs/>
                      <w:kern w:val="24"/>
                      <w:sz w:val="32"/>
                      <w:szCs w:val="32"/>
                    </w:rPr>
                    <w:t>s</w:t>
                  </w:r>
                </w:p>
              </w:txbxContent>
            </v:textbox>
          </v:shape>
        </w:pict>
      </w:r>
    </w:p>
    <w:p w:rsidR="00267C85" w:rsidRDefault="00267C85" w:rsidP="00943B76">
      <w:pPr>
        <w:widowControl/>
        <w:jc w:val="left"/>
        <w:rPr>
          <w:noProof/>
        </w:rPr>
      </w:pPr>
    </w:p>
    <w:tbl>
      <w:tblPr>
        <w:tblpPr w:leftFromText="180" w:rightFromText="180" w:vertAnchor="text" w:horzAnchor="margin" w:tblpY="170"/>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tblPr>
      <w:tblGrid>
        <w:gridCol w:w="1383"/>
        <w:gridCol w:w="1419"/>
        <w:gridCol w:w="2552"/>
        <w:gridCol w:w="2309"/>
        <w:gridCol w:w="102"/>
        <w:gridCol w:w="2203"/>
      </w:tblGrid>
      <w:tr w:rsidR="006066B0" w:rsidRPr="00BA5EB2" w:rsidTr="006066B0">
        <w:trPr>
          <w:cantSplit/>
          <w:trHeight w:val="340"/>
          <w:tblHeader/>
        </w:trPr>
        <w:tc>
          <w:tcPr>
            <w:tcW w:w="694" w:type="pct"/>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r w:rsidRPr="00BA5EB2">
              <w:rPr>
                <w:b/>
                <w:bCs/>
                <w:sz w:val="18"/>
                <w:szCs w:val="20"/>
              </w:rPr>
              <w:t>Model</w:t>
            </w:r>
          </w:p>
        </w:tc>
        <w:tc>
          <w:tcPr>
            <w:tcW w:w="712" w:type="pct"/>
            <w:shd w:val="clear" w:color="auto" w:fill="BFBFBF" w:themeFill="background1" w:themeFillShade="BF"/>
            <w:vAlign w:val="center"/>
          </w:tcPr>
          <w:p w:rsidR="006066B0" w:rsidRPr="00BA5EB2" w:rsidRDefault="006066B0" w:rsidP="006066B0">
            <w:pPr>
              <w:widowControl/>
              <w:spacing w:line="180" w:lineRule="exact"/>
              <w:jc w:val="left"/>
              <w:rPr>
                <w:sz w:val="18"/>
                <w:szCs w:val="20"/>
              </w:rPr>
            </w:pPr>
          </w:p>
        </w:tc>
        <w:tc>
          <w:tcPr>
            <w:tcW w:w="1280" w:type="pct"/>
            <w:shd w:val="clear" w:color="auto" w:fill="BFBFBF" w:themeFill="background1" w:themeFillShade="BF"/>
            <w:vAlign w:val="center"/>
          </w:tcPr>
          <w:p w:rsidR="006066B0" w:rsidRPr="00BA5EB2" w:rsidRDefault="00EE38D7" w:rsidP="006066B0">
            <w:pPr>
              <w:widowControl/>
              <w:spacing w:line="180" w:lineRule="exact"/>
              <w:rPr>
                <w:b/>
                <w:bCs/>
                <w:sz w:val="18"/>
                <w:szCs w:val="20"/>
              </w:rPr>
            </w:pPr>
            <w:r>
              <w:rPr>
                <w:b/>
                <w:bCs/>
                <w:sz w:val="18"/>
                <w:szCs w:val="20"/>
              </w:rPr>
              <w:t>H</w:t>
            </w:r>
            <w:r w:rsidR="00DB45D9">
              <w:rPr>
                <w:rFonts w:hint="eastAsia"/>
                <w:b/>
                <w:bCs/>
                <w:sz w:val="18"/>
                <w:szCs w:val="20"/>
              </w:rPr>
              <w:t>AR315-4</w:t>
            </w:r>
          </w:p>
        </w:tc>
        <w:tc>
          <w:tcPr>
            <w:tcW w:w="1209" w:type="pct"/>
            <w:gridSpan w:val="2"/>
            <w:shd w:val="clear" w:color="auto" w:fill="BFBFBF" w:themeFill="background1" w:themeFillShade="BF"/>
            <w:vAlign w:val="center"/>
          </w:tcPr>
          <w:p w:rsidR="006066B0" w:rsidRPr="00BA5EB2" w:rsidRDefault="00EE38D7" w:rsidP="006066B0">
            <w:pPr>
              <w:widowControl/>
              <w:spacing w:line="180" w:lineRule="exact"/>
              <w:rPr>
                <w:b/>
                <w:bCs/>
                <w:sz w:val="18"/>
                <w:szCs w:val="20"/>
              </w:rPr>
            </w:pPr>
            <w:r>
              <w:rPr>
                <w:b/>
                <w:bCs/>
                <w:sz w:val="18"/>
                <w:szCs w:val="20"/>
              </w:rPr>
              <w:t>H</w:t>
            </w:r>
            <w:r w:rsidR="00DB45D9">
              <w:rPr>
                <w:rFonts w:hint="eastAsia"/>
                <w:b/>
                <w:bCs/>
                <w:sz w:val="18"/>
                <w:szCs w:val="20"/>
              </w:rPr>
              <w:t>AR315-8</w:t>
            </w:r>
          </w:p>
        </w:tc>
        <w:tc>
          <w:tcPr>
            <w:tcW w:w="1105" w:type="pct"/>
            <w:shd w:val="clear" w:color="auto" w:fill="BFBFBF" w:themeFill="background1" w:themeFillShade="BF"/>
            <w:vAlign w:val="center"/>
          </w:tcPr>
          <w:p w:rsidR="006066B0" w:rsidRPr="00BA5EB2" w:rsidRDefault="00EE38D7" w:rsidP="006066B0">
            <w:pPr>
              <w:widowControl/>
              <w:spacing w:line="180" w:lineRule="exact"/>
              <w:rPr>
                <w:b/>
                <w:bCs/>
                <w:sz w:val="18"/>
                <w:szCs w:val="20"/>
              </w:rPr>
            </w:pPr>
            <w:r>
              <w:rPr>
                <w:b/>
                <w:bCs/>
                <w:sz w:val="18"/>
                <w:szCs w:val="20"/>
              </w:rPr>
              <w:t>H</w:t>
            </w:r>
            <w:r w:rsidR="00DB45D9">
              <w:rPr>
                <w:rFonts w:hint="eastAsia"/>
                <w:b/>
                <w:bCs/>
                <w:sz w:val="18"/>
                <w:szCs w:val="20"/>
              </w:rPr>
              <w:t>AR315-16</w:t>
            </w:r>
          </w:p>
        </w:tc>
      </w:tr>
      <w:tr w:rsidR="006066B0" w:rsidRPr="00BA5EB2" w:rsidTr="006066B0">
        <w:trPr>
          <w:cantSplit/>
          <w:trHeight w:val="135"/>
        </w:trPr>
        <w:tc>
          <w:tcPr>
            <w:tcW w:w="694" w:type="pct"/>
            <w:vMerge w:val="restart"/>
            <w:shd w:val="clear" w:color="auto" w:fill="BFBFBF" w:themeFill="background1" w:themeFillShade="BF"/>
            <w:vAlign w:val="center"/>
          </w:tcPr>
          <w:p w:rsidR="006066B0" w:rsidRPr="00BA5EB2" w:rsidRDefault="006066B0" w:rsidP="006066B0">
            <w:pPr>
              <w:spacing w:line="180" w:lineRule="exact"/>
              <w:jc w:val="left"/>
              <w:rPr>
                <w:b/>
                <w:bCs/>
                <w:sz w:val="18"/>
                <w:szCs w:val="20"/>
              </w:rPr>
            </w:pPr>
            <w:r w:rsidRPr="00BA5EB2">
              <w:rPr>
                <w:b/>
                <w:bCs/>
                <w:sz w:val="18"/>
                <w:szCs w:val="20"/>
              </w:rPr>
              <w:t xml:space="preserve">Video/Audio </w:t>
            </w:r>
            <w:r w:rsidRPr="00BA5EB2">
              <w:rPr>
                <w:rFonts w:hint="eastAsia"/>
                <w:b/>
                <w:bCs/>
                <w:sz w:val="18"/>
                <w:szCs w:val="20"/>
              </w:rPr>
              <w:t>in</w:t>
            </w:r>
            <w:r w:rsidRPr="00BA5EB2">
              <w:rPr>
                <w:b/>
                <w:bCs/>
                <w:sz w:val="18"/>
                <w:szCs w:val="20"/>
              </w:rPr>
              <w:t>put</w:t>
            </w: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V</w:t>
            </w:r>
            <w:r w:rsidRPr="00BA5EB2">
              <w:rPr>
                <w:rFonts w:hint="eastAsia"/>
                <w:b/>
                <w:bCs/>
                <w:sz w:val="18"/>
                <w:szCs w:val="20"/>
              </w:rPr>
              <w:t>ideo compression</w:t>
            </w:r>
          </w:p>
        </w:tc>
        <w:tc>
          <w:tcPr>
            <w:tcW w:w="3595" w:type="pct"/>
            <w:gridSpan w:val="4"/>
            <w:vAlign w:val="center"/>
          </w:tcPr>
          <w:p w:rsidR="006066B0" w:rsidRPr="00BA5EB2" w:rsidRDefault="006066B0" w:rsidP="006066B0">
            <w:pPr>
              <w:widowControl/>
              <w:spacing w:line="180" w:lineRule="exact"/>
              <w:rPr>
                <w:sz w:val="18"/>
                <w:szCs w:val="20"/>
              </w:rPr>
            </w:pPr>
            <w:r w:rsidRPr="00BA5EB2">
              <w:rPr>
                <w:rFonts w:hint="eastAsia"/>
                <w:sz w:val="18"/>
                <w:szCs w:val="20"/>
              </w:rPr>
              <w:t>H.264</w:t>
            </w:r>
            <w:r w:rsidRPr="00BA5EB2">
              <w:rPr>
                <w:sz w:val="18"/>
                <w:szCs w:val="20"/>
              </w:rPr>
              <w:t>+</w:t>
            </w:r>
            <w:r w:rsidRPr="00BA5EB2">
              <w:rPr>
                <w:rFonts w:hint="eastAsia"/>
                <w:sz w:val="18"/>
                <w:szCs w:val="20"/>
              </w:rPr>
              <w:t>/H.264</w:t>
            </w:r>
          </w:p>
        </w:tc>
      </w:tr>
      <w:tr w:rsidR="006066B0" w:rsidRPr="00BA5EB2" w:rsidTr="006066B0">
        <w:trPr>
          <w:cantSplit/>
          <w:trHeight w:val="135"/>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restart"/>
            <w:vAlign w:val="center"/>
          </w:tcPr>
          <w:p w:rsidR="006066B0" w:rsidRPr="00BA5EB2" w:rsidRDefault="006066B0" w:rsidP="006066B0">
            <w:pPr>
              <w:widowControl/>
              <w:spacing w:line="180" w:lineRule="exact"/>
              <w:jc w:val="left"/>
              <w:rPr>
                <w:b/>
                <w:bCs/>
                <w:sz w:val="18"/>
                <w:szCs w:val="20"/>
              </w:rPr>
            </w:pPr>
            <w:r w:rsidRPr="00BA5EB2">
              <w:rPr>
                <w:rFonts w:hint="eastAsia"/>
                <w:b/>
                <w:bCs/>
                <w:sz w:val="18"/>
                <w:szCs w:val="20"/>
              </w:rPr>
              <w:t>V</w:t>
            </w:r>
            <w:r w:rsidRPr="00BA5EB2">
              <w:rPr>
                <w:b/>
                <w:bCs/>
                <w:sz w:val="18"/>
                <w:szCs w:val="20"/>
              </w:rPr>
              <w:t>ideo input</w:t>
            </w:r>
          </w:p>
        </w:tc>
        <w:tc>
          <w:tcPr>
            <w:tcW w:w="1280" w:type="pct"/>
          </w:tcPr>
          <w:p w:rsidR="006066B0" w:rsidRPr="00BA5EB2" w:rsidRDefault="006066B0" w:rsidP="006066B0">
            <w:pPr>
              <w:widowControl/>
              <w:spacing w:line="180" w:lineRule="exact"/>
              <w:rPr>
                <w:sz w:val="18"/>
                <w:szCs w:val="20"/>
              </w:rPr>
            </w:pPr>
            <w:r w:rsidRPr="00BA5EB2">
              <w:rPr>
                <w:rFonts w:hint="eastAsia"/>
                <w:sz w:val="18"/>
                <w:szCs w:val="20"/>
              </w:rPr>
              <w:t>4-ch</w:t>
            </w:r>
          </w:p>
        </w:tc>
        <w:tc>
          <w:tcPr>
            <w:tcW w:w="1209" w:type="pct"/>
            <w:gridSpan w:val="2"/>
          </w:tcPr>
          <w:p w:rsidR="006066B0" w:rsidRPr="00BA5EB2" w:rsidRDefault="006066B0" w:rsidP="006066B0">
            <w:pPr>
              <w:widowControl/>
              <w:spacing w:line="180" w:lineRule="exact"/>
              <w:rPr>
                <w:sz w:val="18"/>
                <w:szCs w:val="20"/>
              </w:rPr>
            </w:pPr>
            <w:r w:rsidRPr="00BA5EB2">
              <w:rPr>
                <w:rFonts w:hint="eastAsia"/>
                <w:sz w:val="18"/>
                <w:szCs w:val="20"/>
              </w:rPr>
              <w:t>8-ch</w:t>
            </w:r>
          </w:p>
        </w:tc>
        <w:tc>
          <w:tcPr>
            <w:tcW w:w="1105" w:type="pct"/>
          </w:tcPr>
          <w:p w:rsidR="006066B0" w:rsidRPr="00BA5EB2" w:rsidRDefault="006066B0" w:rsidP="006066B0">
            <w:pPr>
              <w:widowControl/>
              <w:spacing w:line="180" w:lineRule="exact"/>
              <w:rPr>
                <w:sz w:val="18"/>
                <w:szCs w:val="20"/>
              </w:rPr>
            </w:pPr>
            <w:r>
              <w:rPr>
                <w:rFonts w:hint="eastAsia"/>
                <w:sz w:val="18"/>
                <w:szCs w:val="20"/>
              </w:rPr>
              <w:t>16</w:t>
            </w:r>
            <w:r w:rsidRPr="00BA5EB2">
              <w:rPr>
                <w:rFonts w:hint="eastAsia"/>
                <w:sz w:val="18"/>
                <w:szCs w:val="20"/>
              </w:rPr>
              <w:t>-ch</w:t>
            </w:r>
          </w:p>
        </w:tc>
      </w:tr>
      <w:tr w:rsidR="006066B0" w:rsidRPr="00BA5EB2" w:rsidTr="006066B0">
        <w:trPr>
          <w:cantSplit/>
          <w:trHeight w:val="135"/>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ign w:val="center"/>
          </w:tcPr>
          <w:p w:rsidR="006066B0" w:rsidRPr="00BA5EB2" w:rsidRDefault="006066B0" w:rsidP="006066B0">
            <w:pPr>
              <w:widowControl/>
              <w:spacing w:line="180" w:lineRule="exact"/>
              <w:jc w:val="left"/>
              <w:rPr>
                <w:b/>
                <w:bCs/>
                <w:sz w:val="18"/>
                <w:szCs w:val="20"/>
              </w:rPr>
            </w:pPr>
          </w:p>
        </w:tc>
        <w:tc>
          <w:tcPr>
            <w:tcW w:w="3595" w:type="pct"/>
            <w:gridSpan w:val="4"/>
            <w:vAlign w:val="center"/>
          </w:tcPr>
          <w:p w:rsidR="006066B0" w:rsidRPr="00BA5EB2" w:rsidRDefault="006066B0" w:rsidP="006066B0">
            <w:pPr>
              <w:widowControl/>
              <w:spacing w:line="180" w:lineRule="exact"/>
              <w:rPr>
                <w:sz w:val="18"/>
                <w:szCs w:val="20"/>
              </w:rPr>
            </w:pPr>
            <w:r w:rsidRPr="00BA5EB2">
              <w:rPr>
                <w:rFonts w:hint="eastAsia"/>
                <w:sz w:val="18"/>
                <w:szCs w:val="20"/>
              </w:rPr>
              <w:t xml:space="preserve">BNC interface </w:t>
            </w:r>
            <w:r w:rsidRPr="00BA5EB2">
              <w:rPr>
                <w:sz w:val="18"/>
                <w:szCs w:val="20"/>
              </w:rPr>
              <w:t>(1.0Vp-p, 75 Ω)</w:t>
            </w:r>
            <w:r w:rsidRPr="00BA5EB2">
              <w:rPr>
                <w:rFonts w:hint="eastAsia"/>
                <w:sz w:val="18"/>
                <w:szCs w:val="20"/>
              </w:rPr>
              <w:t xml:space="preserve">, supporting </w:t>
            </w:r>
            <w:proofErr w:type="spellStart"/>
            <w:r w:rsidRPr="00BA5EB2">
              <w:rPr>
                <w:rFonts w:hint="eastAsia"/>
                <w:sz w:val="18"/>
                <w:szCs w:val="20"/>
              </w:rPr>
              <w:t>coaxitron</w:t>
            </w:r>
            <w:proofErr w:type="spellEnd"/>
            <w:r w:rsidRPr="00BA5EB2">
              <w:rPr>
                <w:rFonts w:hint="eastAsia"/>
                <w:sz w:val="18"/>
                <w:szCs w:val="20"/>
              </w:rPr>
              <w:t xml:space="preserve"> connection</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S</w:t>
            </w:r>
            <w:r w:rsidRPr="00BA5EB2">
              <w:rPr>
                <w:rFonts w:hint="eastAsia"/>
                <w:b/>
                <w:bCs/>
                <w:sz w:val="18"/>
                <w:szCs w:val="20"/>
              </w:rPr>
              <w:t>upported HDTVI input</w:t>
            </w:r>
          </w:p>
        </w:tc>
        <w:tc>
          <w:tcPr>
            <w:tcW w:w="3595" w:type="pct"/>
            <w:gridSpan w:val="4"/>
            <w:vAlign w:val="center"/>
          </w:tcPr>
          <w:p w:rsidR="006066B0" w:rsidRPr="00BA5EB2" w:rsidRDefault="006066B0" w:rsidP="00002384">
            <w:pPr>
              <w:widowControl/>
              <w:spacing w:line="180" w:lineRule="exact"/>
              <w:jc w:val="left"/>
              <w:rPr>
                <w:sz w:val="18"/>
                <w:szCs w:val="20"/>
              </w:rPr>
            </w:pPr>
            <w:r w:rsidRPr="00BA5EB2">
              <w:rPr>
                <w:rFonts w:hint="eastAsia"/>
                <w:sz w:val="18"/>
                <w:szCs w:val="20"/>
              </w:rPr>
              <w:t>1080p/25Hz, 1080p/30Hz, 720p/25Hz, 720p/30Hz, 720P/50Hz, 720p/60Hz, 3MP</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S</w:t>
            </w:r>
            <w:r w:rsidRPr="00BA5EB2">
              <w:rPr>
                <w:rFonts w:hint="eastAsia"/>
                <w:b/>
                <w:bCs/>
                <w:sz w:val="18"/>
                <w:szCs w:val="20"/>
              </w:rPr>
              <w:t>upported AHD input</w:t>
            </w:r>
          </w:p>
        </w:tc>
        <w:tc>
          <w:tcPr>
            <w:tcW w:w="3595" w:type="pct"/>
            <w:gridSpan w:val="4"/>
            <w:vAlign w:val="center"/>
          </w:tcPr>
          <w:p w:rsidR="006066B0" w:rsidRPr="00BA5EB2" w:rsidRDefault="00DB45D9" w:rsidP="006066B0">
            <w:pPr>
              <w:widowControl/>
              <w:spacing w:line="180" w:lineRule="exact"/>
              <w:jc w:val="left"/>
              <w:rPr>
                <w:sz w:val="18"/>
                <w:szCs w:val="20"/>
              </w:rPr>
            </w:pPr>
            <w:r>
              <w:rPr>
                <w:rFonts w:hint="eastAsia"/>
                <w:sz w:val="18"/>
                <w:szCs w:val="20"/>
              </w:rPr>
              <w:t>1080p/25Hz, 1080p/30Hz,</w:t>
            </w:r>
            <w:r w:rsidR="006066B0" w:rsidRPr="00BA5EB2">
              <w:rPr>
                <w:rFonts w:hint="eastAsia"/>
                <w:sz w:val="18"/>
                <w:szCs w:val="20"/>
              </w:rPr>
              <w:t>720p/25Hz, 720p/30Hz</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bookmarkStart w:id="4" w:name="_Hlk440909008"/>
          </w:p>
        </w:tc>
        <w:tc>
          <w:tcPr>
            <w:tcW w:w="712" w:type="pct"/>
            <w:vAlign w:val="center"/>
          </w:tcPr>
          <w:p w:rsidR="006066B0" w:rsidRPr="00BA5EB2" w:rsidRDefault="006066B0" w:rsidP="006066B0">
            <w:pPr>
              <w:widowControl/>
              <w:spacing w:line="320" w:lineRule="exact"/>
              <w:ind w:firstLine="2"/>
              <w:jc w:val="left"/>
              <w:rPr>
                <w:b/>
                <w:bCs/>
                <w:sz w:val="18"/>
                <w:szCs w:val="20"/>
              </w:rPr>
            </w:pPr>
            <w:r w:rsidRPr="00BA5EB2">
              <w:rPr>
                <w:rFonts w:hint="eastAsia"/>
                <w:b/>
                <w:bCs/>
                <w:sz w:val="18"/>
                <w:szCs w:val="20"/>
              </w:rPr>
              <w:t>CVBS input</w:t>
            </w:r>
          </w:p>
        </w:tc>
        <w:tc>
          <w:tcPr>
            <w:tcW w:w="3595" w:type="pct"/>
            <w:gridSpan w:val="4"/>
            <w:vAlign w:val="center"/>
          </w:tcPr>
          <w:p w:rsidR="006066B0" w:rsidRPr="00BA5EB2" w:rsidRDefault="006066B0" w:rsidP="006066B0">
            <w:pPr>
              <w:widowControl/>
              <w:spacing w:line="320" w:lineRule="exact"/>
              <w:ind w:leftChars="15" w:left="31"/>
              <w:jc w:val="left"/>
              <w:rPr>
                <w:sz w:val="18"/>
                <w:szCs w:val="20"/>
              </w:rPr>
            </w:pPr>
            <w:r w:rsidRPr="00BA5EB2">
              <w:rPr>
                <w:sz w:val="18"/>
                <w:szCs w:val="20"/>
              </w:rPr>
              <w:t>S</w:t>
            </w:r>
            <w:r w:rsidRPr="00BA5EB2">
              <w:rPr>
                <w:rFonts w:hint="eastAsia"/>
                <w:sz w:val="18"/>
                <w:szCs w:val="20"/>
              </w:rPr>
              <w:t xml:space="preserve">upport </w:t>
            </w:r>
          </w:p>
        </w:tc>
      </w:tr>
      <w:bookmarkEnd w:id="4"/>
      <w:tr w:rsidR="006066B0" w:rsidRPr="00BA5EB2" w:rsidTr="006066B0">
        <w:trPr>
          <w:cantSplit/>
          <w:trHeight w:val="17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restart"/>
            <w:vAlign w:val="center"/>
          </w:tcPr>
          <w:p w:rsidR="006066B0" w:rsidRPr="00BA5EB2" w:rsidRDefault="006066B0" w:rsidP="006066B0">
            <w:pPr>
              <w:widowControl/>
              <w:spacing w:line="180" w:lineRule="exact"/>
              <w:jc w:val="left"/>
              <w:rPr>
                <w:b/>
                <w:bCs/>
                <w:sz w:val="18"/>
                <w:szCs w:val="20"/>
              </w:rPr>
            </w:pPr>
            <w:r w:rsidRPr="00BA5EB2">
              <w:rPr>
                <w:rFonts w:hint="eastAsia"/>
                <w:b/>
                <w:bCs/>
                <w:sz w:val="18"/>
                <w:szCs w:val="20"/>
              </w:rPr>
              <w:t>IP video input</w:t>
            </w:r>
          </w:p>
        </w:tc>
        <w:tc>
          <w:tcPr>
            <w:tcW w:w="3595" w:type="pct"/>
            <w:gridSpan w:val="4"/>
          </w:tcPr>
          <w:p w:rsidR="006066B0" w:rsidRPr="00BA5EB2" w:rsidRDefault="006066B0" w:rsidP="006066B0">
            <w:pPr>
              <w:widowControl/>
              <w:spacing w:line="180" w:lineRule="exact"/>
              <w:jc w:val="left"/>
              <w:rPr>
                <w:sz w:val="18"/>
                <w:szCs w:val="20"/>
              </w:rPr>
            </w:pPr>
            <w:r w:rsidRPr="00BA5EB2">
              <w:rPr>
                <w:rFonts w:hint="eastAsia"/>
                <w:sz w:val="18"/>
                <w:szCs w:val="20"/>
              </w:rPr>
              <w:t>2-ch</w:t>
            </w:r>
          </w:p>
        </w:tc>
      </w:tr>
      <w:tr w:rsidR="006066B0" w:rsidRPr="00BA5EB2" w:rsidTr="006066B0">
        <w:trPr>
          <w:cantSplit/>
          <w:trHeight w:val="169"/>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ign w:val="center"/>
          </w:tcPr>
          <w:p w:rsidR="006066B0" w:rsidRPr="00BA5EB2" w:rsidRDefault="006066B0" w:rsidP="006066B0">
            <w:pPr>
              <w:widowControl/>
              <w:spacing w:line="180" w:lineRule="exact"/>
              <w:jc w:val="left"/>
              <w:rPr>
                <w:b/>
                <w:bCs/>
                <w:sz w:val="18"/>
                <w:szCs w:val="20"/>
              </w:rPr>
            </w:pPr>
          </w:p>
        </w:tc>
        <w:tc>
          <w:tcPr>
            <w:tcW w:w="3595" w:type="pct"/>
            <w:gridSpan w:val="4"/>
          </w:tcPr>
          <w:p w:rsidR="006066B0" w:rsidRPr="00BA5EB2" w:rsidRDefault="006066B0" w:rsidP="006066B0">
            <w:pPr>
              <w:widowControl/>
              <w:spacing w:line="180" w:lineRule="exact"/>
              <w:jc w:val="left"/>
              <w:rPr>
                <w:sz w:val="18"/>
                <w:szCs w:val="20"/>
              </w:rPr>
            </w:pPr>
            <w:r w:rsidRPr="00BA5EB2">
              <w:rPr>
                <w:sz w:val="18"/>
                <w:szCs w:val="20"/>
              </w:rPr>
              <w:t xml:space="preserve">Up to </w:t>
            </w:r>
            <w:r>
              <w:rPr>
                <w:rFonts w:hint="eastAsia"/>
                <w:sz w:val="18"/>
                <w:szCs w:val="20"/>
              </w:rPr>
              <w:t>4</w:t>
            </w:r>
            <w:r w:rsidRPr="00BA5EB2">
              <w:rPr>
                <w:rFonts w:hint="eastAsia"/>
                <w:sz w:val="18"/>
                <w:szCs w:val="20"/>
              </w:rPr>
              <w:t xml:space="preserve"> MP</w:t>
            </w:r>
            <w:r w:rsidRPr="00BA5EB2">
              <w:rPr>
                <w:sz w:val="18"/>
                <w:szCs w:val="20"/>
              </w:rPr>
              <w:t xml:space="preserve"> resolution</w:t>
            </w:r>
          </w:p>
        </w:tc>
      </w:tr>
      <w:tr w:rsidR="006066B0" w:rsidRPr="00BA5EB2" w:rsidTr="006066B0">
        <w:trPr>
          <w:cantSplit/>
          <w:trHeight w:val="289"/>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A</w:t>
            </w:r>
            <w:r w:rsidRPr="00BA5EB2">
              <w:rPr>
                <w:rFonts w:hint="eastAsia"/>
                <w:b/>
                <w:bCs/>
                <w:sz w:val="18"/>
                <w:szCs w:val="20"/>
              </w:rPr>
              <w:t>udio compression</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G.711u</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A</w:t>
            </w:r>
            <w:r w:rsidRPr="00BA5EB2">
              <w:rPr>
                <w:rFonts w:hint="eastAsia"/>
                <w:b/>
                <w:bCs/>
                <w:sz w:val="18"/>
                <w:szCs w:val="20"/>
              </w:rPr>
              <w:t>udio input</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rFonts w:hint="eastAsia"/>
                <w:sz w:val="18"/>
                <w:szCs w:val="20"/>
              </w:rPr>
              <w:t>4</w:t>
            </w:r>
            <w:r w:rsidRPr="00BA5EB2">
              <w:rPr>
                <w:sz w:val="18"/>
                <w:szCs w:val="20"/>
              </w:rPr>
              <w:t>-ch</w:t>
            </w:r>
            <w:r w:rsidRPr="00BA5EB2">
              <w:rPr>
                <w:rFonts w:hint="eastAsia"/>
                <w:sz w:val="18"/>
                <w:szCs w:val="20"/>
              </w:rPr>
              <w:t xml:space="preserve">, </w:t>
            </w:r>
            <w:r w:rsidRPr="00BA5EB2">
              <w:rPr>
                <w:sz w:val="18"/>
                <w:szCs w:val="20"/>
              </w:rPr>
              <w:t xml:space="preserve">RCA (2.0 </w:t>
            </w:r>
            <w:proofErr w:type="spellStart"/>
            <w:r w:rsidRPr="00BA5EB2">
              <w:rPr>
                <w:sz w:val="18"/>
                <w:szCs w:val="20"/>
              </w:rPr>
              <w:t>Vp</w:t>
            </w:r>
            <w:proofErr w:type="spellEnd"/>
            <w:r w:rsidRPr="00BA5EB2">
              <w:rPr>
                <w:sz w:val="18"/>
                <w:szCs w:val="20"/>
              </w:rPr>
              <w:t>-p, 1 KΩ)</w:t>
            </w:r>
          </w:p>
        </w:tc>
      </w:tr>
      <w:tr w:rsidR="006066B0" w:rsidRPr="00BA5EB2" w:rsidTr="006066B0">
        <w:trPr>
          <w:cantSplit/>
          <w:trHeight w:val="340"/>
        </w:trPr>
        <w:tc>
          <w:tcPr>
            <w:tcW w:w="694" w:type="pct"/>
            <w:vMerge w:val="restart"/>
            <w:shd w:val="clear" w:color="auto" w:fill="BFBFBF" w:themeFill="background1" w:themeFillShade="BF"/>
            <w:vAlign w:val="center"/>
          </w:tcPr>
          <w:p w:rsidR="006066B0" w:rsidRPr="00BA5EB2" w:rsidRDefault="006066B0" w:rsidP="006066B0">
            <w:pPr>
              <w:spacing w:line="180" w:lineRule="exact"/>
              <w:jc w:val="left"/>
              <w:rPr>
                <w:b/>
                <w:bCs/>
                <w:sz w:val="18"/>
                <w:szCs w:val="20"/>
              </w:rPr>
            </w:pPr>
            <w:r w:rsidRPr="00BA5EB2">
              <w:rPr>
                <w:b/>
                <w:bCs/>
                <w:sz w:val="18"/>
                <w:szCs w:val="20"/>
              </w:rPr>
              <w:t>Video/Audio output</w:t>
            </w:r>
          </w:p>
        </w:tc>
        <w:tc>
          <w:tcPr>
            <w:tcW w:w="712" w:type="pct"/>
            <w:vAlign w:val="center"/>
          </w:tcPr>
          <w:p w:rsidR="006066B0" w:rsidRPr="00BA5EB2" w:rsidRDefault="006066B0" w:rsidP="006066B0">
            <w:pPr>
              <w:spacing w:line="180" w:lineRule="exact"/>
              <w:jc w:val="left"/>
              <w:rPr>
                <w:b/>
                <w:bCs/>
                <w:sz w:val="18"/>
                <w:szCs w:val="20"/>
              </w:rPr>
            </w:pPr>
            <w:r w:rsidRPr="00BA5EB2">
              <w:rPr>
                <w:rFonts w:hint="eastAsia"/>
                <w:b/>
                <w:bCs/>
                <w:sz w:val="18"/>
                <w:szCs w:val="20"/>
              </w:rPr>
              <w:t>CVBS output</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S</w:t>
            </w:r>
            <w:r w:rsidRPr="00BA5EB2">
              <w:rPr>
                <w:rFonts w:hint="eastAsia"/>
                <w:sz w:val="18"/>
                <w:szCs w:val="20"/>
              </w:rPr>
              <w:t>upport</w:t>
            </w:r>
          </w:p>
        </w:tc>
      </w:tr>
      <w:tr w:rsidR="006066B0" w:rsidRPr="00BA5EB2" w:rsidTr="006066B0">
        <w:trPr>
          <w:cantSplit/>
          <w:trHeight w:val="313"/>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restart"/>
            <w:vAlign w:val="center"/>
          </w:tcPr>
          <w:p w:rsidR="006066B0" w:rsidRPr="00BA5EB2" w:rsidRDefault="006066B0" w:rsidP="006066B0">
            <w:pPr>
              <w:spacing w:line="180" w:lineRule="exact"/>
              <w:jc w:val="left"/>
              <w:rPr>
                <w:b/>
                <w:bCs/>
                <w:sz w:val="18"/>
                <w:szCs w:val="20"/>
              </w:rPr>
            </w:pPr>
            <w:r w:rsidRPr="00BA5EB2">
              <w:rPr>
                <w:b/>
                <w:bCs/>
                <w:sz w:val="18"/>
                <w:szCs w:val="20"/>
              </w:rPr>
              <w:t>HDMI/VGA output</w:t>
            </w:r>
          </w:p>
        </w:tc>
        <w:tc>
          <w:tcPr>
            <w:tcW w:w="3595" w:type="pct"/>
            <w:gridSpan w:val="4"/>
          </w:tcPr>
          <w:p w:rsidR="006066B0" w:rsidRPr="00BA5EB2" w:rsidRDefault="006066B0" w:rsidP="006066B0">
            <w:pPr>
              <w:rPr>
                <w:sz w:val="18"/>
              </w:rPr>
            </w:pPr>
            <w:r w:rsidRPr="005C62FE">
              <w:rPr>
                <w:rFonts w:hint="eastAsia"/>
                <w:b/>
                <w:sz w:val="18"/>
              </w:rPr>
              <w:t>VGA</w:t>
            </w:r>
            <w:r>
              <w:rPr>
                <w:rFonts w:hint="eastAsia"/>
                <w:sz w:val="18"/>
              </w:rPr>
              <w:t xml:space="preserve">: </w:t>
            </w:r>
            <w:r w:rsidRPr="00BA5EB2">
              <w:rPr>
                <w:sz w:val="18"/>
              </w:rPr>
              <w:t xml:space="preserve">1-ch, </w:t>
            </w:r>
            <w:r>
              <w:rPr>
                <w:sz w:val="18"/>
              </w:rPr>
              <w:t>1920 × 1080/60Hz, 1280 × 1024/60</w:t>
            </w:r>
            <w:r w:rsidRPr="00BA5EB2">
              <w:rPr>
                <w:sz w:val="18"/>
              </w:rPr>
              <w:t>Hz, 1280 × 720/60Hz, 1024 × 768/60 Hz</w:t>
            </w:r>
          </w:p>
        </w:tc>
      </w:tr>
      <w:tr w:rsidR="006066B0" w:rsidRPr="00BA5EB2" w:rsidTr="006066B0">
        <w:trPr>
          <w:cantSplit/>
          <w:trHeight w:val="856"/>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ign w:val="center"/>
          </w:tcPr>
          <w:p w:rsidR="006066B0" w:rsidRPr="00BA5EB2" w:rsidRDefault="006066B0" w:rsidP="006066B0">
            <w:pPr>
              <w:spacing w:line="180" w:lineRule="exact"/>
              <w:jc w:val="left"/>
              <w:rPr>
                <w:b/>
                <w:bCs/>
                <w:sz w:val="18"/>
                <w:szCs w:val="20"/>
              </w:rPr>
            </w:pPr>
          </w:p>
        </w:tc>
        <w:tc>
          <w:tcPr>
            <w:tcW w:w="1280" w:type="pct"/>
          </w:tcPr>
          <w:p w:rsidR="006066B0" w:rsidRPr="005C62FE" w:rsidRDefault="006066B0" w:rsidP="006066B0">
            <w:pPr>
              <w:rPr>
                <w:b/>
                <w:sz w:val="18"/>
              </w:rPr>
            </w:pPr>
            <w:r w:rsidRPr="005C62FE">
              <w:rPr>
                <w:rFonts w:hint="eastAsia"/>
                <w:b/>
                <w:sz w:val="18"/>
              </w:rPr>
              <w:t>HDMI</w:t>
            </w:r>
            <w:r>
              <w:rPr>
                <w:rFonts w:hint="eastAsia"/>
                <w:sz w:val="18"/>
              </w:rPr>
              <w:t xml:space="preserve">: </w:t>
            </w:r>
            <w:r>
              <w:rPr>
                <w:sz w:val="18"/>
              </w:rPr>
              <w:t>1-ch, 1920 × 1080/60Hz, 1280 × 1024/60</w:t>
            </w:r>
            <w:r w:rsidRPr="00BA5EB2">
              <w:rPr>
                <w:sz w:val="18"/>
              </w:rPr>
              <w:t>Hz,</w:t>
            </w:r>
            <w:r>
              <w:rPr>
                <w:sz w:val="18"/>
              </w:rPr>
              <w:t xml:space="preserve"> 1280 × 720/60Hz, 1024 × 768/60</w:t>
            </w:r>
            <w:r w:rsidRPr="00BA5EB2">
              <w:rPr>
                <w:sz w:val="18"/>
              </w:rPr>
              <w:t>Hz</w:t>
            </w:r>
          </w:p>
        </w:tc>
        <w:tc>
          <w:tcPr>
            <w:tcW w:w="2314" w:type="pct"/>
            <w:gridSpan w:val="3"/>
          </w:tcPr>
          <w:p w:rsidR="006066B0" w:rsidRPr="005C62FE" w:rsidRDefault="006066B0" w:rsidP="006066B0">
            <w:pPr>
              <w:rPr>
                <w:b/>
                <w:sz w:val="18"/>
              </w:rPr>
            </w:pPr>
            <w:r w:rsidRPr="005C62FE">
              <w:rPr>
                <w:rFonts w:hint="eastAsia"/>
                <w:b/>
                <w:sz w:val="18"/>
              </w:rPr>
              <w:t>HDMI</w:t>
            </w:r>
            <w:r>
              <w:rPr>
                <w:rFonts w:hint="eastAsia"/>
                <w:sz w:val="18"/>
              </w:rPr>
              <w:t xml:space="preserve">: </w:t>
            </w:r>
            <w:r>
              <w:rPr>
                <w:sz w:val="18"/>
              </w:rPr>
              <w:t>1-ch, 4K</w:t>
            </w:r>
            <w:r>
              <w:rPr>
                <w:rFonts w:hint="eastAsia"/>
                <w:sz w:val="18"/>
              </w:rPr>
              <w:t xml:space="preserve"> </w:t>
            </w:r>
            <w:r>
              <w:rPr>
                <w:sz w:val="18"/>
              </w:rPr>
              <w:t>(3840 × 2160)/30Hz, 2K</w:t>
            </w:r>
            <w:r>
              <w:rPr>
                <w:rFonts w:hint="eastAsia"/>
                <w:sz w:val="18"/>
              </w:rPr>
              <w:t xml:space="preserve"> </w:t>
            </w:r>
            <w:r w:rsidRPr="00BA5EB2">
              <w:rPr>
                <w:sz w:val="18"/>
              </w:rPr>
              <w:t>(25</w:t>
            </w:r>
            <w:r>
              <w:rPr>
                <w:sz w:val="18"/>
              </w:rPr>
              <w:t>60 × 1440)/</w:t>
            </w:r>
            <w:r>
              <w:rPr>
                <w:rFonts w:hint="eastAsia"/>
                <w:sz w:val="18"/>
              </w:rPr>
              <w:t>6</w:t>
            </w:r>
            <w:r>
              <w:rPr>
                <w:sz w:val="18"/>
              </w:rPr>
              <w:t>0Hz, 1920 × 1080/60Hz, 1280 × 1024/60</w:t>
            </w:r>
            <w:r w:rsidRPr="00BA5EB2">
              <w:rPr>
                <w:sz w:val="18"/>
              </w:rPr>
              <w:t>Hz,</w:t>
            </w:r>
            <w:r>
              <w:rPr>
                <w:sz w:val="18"/>
              </w:rPr>
              <w:t xml:space="preserve"> 1280 × 720/60Hz, 1024 × 768/60</w:t>
            </w:r>
            <w:r w:rsidRPr="00BA5EB2">
              <w:rPr>
                <w:sz w:val="18"/>
              </w:rPr>
              <w:t>Hz</w:t>
            </w:r>
          </w:p>
        </w:tc>
      </w:tr>
      <w:tr w:rsidR="006066B0" w:rsidRPr="00BA5EB2" w:rsidTr="006066B0">
        <w:trPr>
          <w:cantSplit/>
          <w:trHeight w:val="33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Encoding resolution</w:t>
            </w:r>
          </w:p>
        </w:tc>
        <w:tc>
          <w:tcPr>
            <w:tcW w:w="3595" w:type="pct"/>
            <w:gridSpan w:val="4"/>
            <w:vAlign w:val="center"/>
          </w:tcPr>
          <w:p w:rsidR="006066B0" w:rsidRPr="0057287C" w:rsidRDefault="006066B0" w:rsidP="00002384">
            <w:pPr>
              <w:widowControl/>
              <w:spacing w:line="180" w:lineRule="exact"/>
              <w:jc w:val="left"/>
              <w:rPr>
                <w:sz w:val="18"/>
                <w:szCs w:val="20"/>
              </w:rPr>
            </w:pPr>
            <w:r w:rsidRPr="00BA5EB2">
              <w:rPr>
                <w:rFonts w:hint="eastAsia"/>
                <w:sz w:val="18"/>
                <w:szCs w:val="20"/>
              </w:rPr>
              <w:t>3MP</w:t>
            </w:r>
            <w:r w:rsidRPr="00BA5EB2">
              <w:rPr>
                <w:sz w:val="18"/>
                <w:szCs w:val="20"/>
              </w:rPr>
              <w:t>@1</w:t>
            </w:r>
            <w:r w:rsidRPr="00BA5EB2">
              <w:rPr>
                <w:rFonts w:hint="eastAsia"/>
                <w:sz w:val="18"/>
                <w:szCs w:val="20"/>
              </w:rPr>
              <w:t>5</w:t>
            </w:r>
            <w:r w:rsidRPr="00BA5EB2">
              <w:rPr>
                <w:sz w:val="18"/>
                <w:szCs w:val="20"/>
              </w:rPr>
              <w:t>fps</w:t>
            </w:r>
            <w:r w:rsidRPr="00BA5EB2">
              <w:rPr>
                <w:rFonts w:hint="eastAsia"/>
                <w:sz w:val="18"/>
                <w:szCs w:val="20"/>
              </w:rPr>
              <w:t>/1080p/720p/WD1/4CIF/VGA/CIF</w:t>
            </w:r>
          </w:p>
        </w:tc>
      </w:tr>
      <w:tr w:rsidR="006066B0" w:rsidRPr="00BA5EB2" w:rsidTr="006066B0">
        <w:trPr>
          <w:cantSplit/>
          <w:trHeight w:val="163"/>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restart"/>
            <w:vAlign w:val="center"/>
          </w:tcPr>
          <w:p w:rsidR="006066B0" w:rsidRPr="00BA5EB2" w:rsidRDefault="006066B0" w:rsidP="006066B0">
            <w:pPr>
              <w:widowControl/>
              <w:spacing w:line="180" w:lineRule="exact"/>
              <w:jc w:val="left"/>
              <w:rPr>
                <w:b/>
                <w:bCs/>
                <w:sz w:val="18"/>
                <w:szCs w:val="20"/>
              </w:rPr>
            </w:pPr>
            <w:r w:rsidRPr="00BA5EB2">
              <w:rPr>
                <w:b/>
                <w:bCs/>
                <w:sz w:val="18"/>
                <w:szCs w:val="20"/>
              </w:rPr>
              <w:t>Frame rate</w:t>
            </w:r>
          </w:p>
        </w:tc>
        <w:tc>
          <w:tcPr>
            <w:tcW w:w="3595" w:type="pct"/>
            <w:gridSpan w:val="4"/>
            <w:vAlign w:val="center"/>
          </w:tcPr>
          <w:p w:rsidR="006066B0" w:rsidRPr="00BA5EB2" w:rsidRDefault="006066B0" w:rsidP="006066B0">
            <w:pPr>
              <w:widowControl/>
              <w:spacing w:line="180" w:lineRule="exact"/>
              <w:ind w:left="34" w:hangingChars="19" w:hanging="34"/>
              <w:jc w:val="left"/>
              <w:rPr>
                <w:sz w:val="18"/>
                <w:szCs w:val="20"/>
              </w:rPr>
            </w:pPr>
            <w:r w:rsidRPr="00BA5EB2">
              <w:rPr>
                <w:sz w:val="18"/>
                <w:szCs w:val="20"/>
              </w:rPr>
              <w:t>M</w:t>
            </w:r>
            <w:r w:rsidRPr="00BA5EB2">
              <w:rPr>
                <w:rFonts w:hint="eastAsia"/>
                <w:sz w:val="18"/>
                <w:szCs w:val="20"/>
              </w:rPr>
              <w:t xml:space="preserve">ain stream: </w:t>
            </w:r>
            <w:r w:rsidRPr="00BA5EB2">
              <w:rPr>
                <w:sz w:val="18"/>
                <w:szCs w:val="20"/>
              </w:rPr>
              <w:t>25</w:t>
            </w:r>
            <w:r w:rsidRPr="00BA5EB2">
              <w:rPr>
                <w:rFonts w:hint="eastAsia"/>
                <w:sz w:val="18"/>
                <w:szCs w:val="20"/>
              </w:rPr>
              <w:t xml:space="preserve"> </w:t>
            </w:r>
            <w:r w:rsidRPr="00BA5EB2">
              <w:rPr>
                <w:sz w:val="18"/>
                <w:szCs w:val="20"/>
              </w:rPr>
              <w:t>fps</w:t>
            </w:r>
            <w:r w:rsidRPr="00BA5EB2">
              <w:rPr>
                <w:rFonts w:hint="eastAsia"/>
                <w:sz w:val="18"/>
                <w:szCs w:val="20"/>
              </w:rPr>
              <w:t xml:space="preserve"> </w:t>
            </w:r>
            <w:r w:rsidRPr="00BA5EB2">
              <w:rPr>
                <w:sz w:val="18"/>
                <w:szCs w:val="20"/>
              </w:rPr>
              <w:t>(P)/30</w:t>
            </w:r>
            <w:r w:rsidRPr="00BA5EB2">
              <w:rPr>
                <w:rFonts w:hint="eastAsia"/>
                <w:sz w:val="18"/>
                <w:szCs w:val="20"/>
              </w:rPr>
              <w:t xml:space="preserve"> </w:t>
            </w:r>
            <w:r w:rsidRPr="00BA5EB2">
              <w:rPr>
                <w:sz w:val="18"/>
                <w:szCs w:val="20"/>
              </w:rPr>
              <w:t>fps</w:t>
            </w:r>
            <w:r w:rsidRPr="00BA5EB2">
              <w:rPr>
                <w:rFonts w:hint="eastAsia"/>
                <w:sz w:val="18"/>
                <w:szCs w:val="20"/>
              </w:rPr>
              <w:t xml:space="preserve"> </w:t>
            </w:r>
            <w:r w:rsidRPr="00BA5EB2">
              <w:rPr>
                <w:sz w:val="18"/>
                <w:szCs w:val="20"/>
              </w:rPr>
              <w:t>(N)</w:t>
            </w:r>
          </w:p>
        </w:tc>
      </w:tr>
      <w:tr w:rsidR="006066B0" w:rsidRPr="00BA5EB2" w:rsidTr="006066B0">
        <w:trPr>
          <w:cantSplit/>
          <w:trHeight w:val="162"/>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Merge/>
            <w:vAlign w:val="center"/>
          </w:tcPr>
          <w:p w:rsidR="006066B0" w:rsidRPr="00BA5EB2" w:rsidRDefault="006066B0" w:rsidP="006066B0">
            <w:pPr>
              <w:widowControl/>
              <w:spacing w:line="180" w:lineRule="exact"/>
              <w:jc w:val="left"/>
              <w:rPr>
                <w:b/>
                <w:bCs/>
                <w:sz w:val="18"/>
                <w:szCs w:val="20"/>
              </w:rPr>
            </w:pPr>
          </w:p>
        </w:tc>
        <w:tc>
          <w:tcPr>
            <w:tcW w:w="3595" w:type="pct"/>
            <w:gridSpan w:val="4"/>
            <w:vAlign w:val="center"/>
          </w:tcPr>
          <w:p w:rsidR="006066B0" w:rsidRPr="00BA5EB2" w:rsidRDefault="006066B0" w:rsidP="006066B0">
            <w:pPr>
              <w:widowControl/>
              <w:spacing w:line="180" w:lineRule="exact"/>
              <w:ind w:left="34" w:hangingChars="19" w:hanging="34"/>
              <w:jc w:val="left"/>
              <w:rPr>
                <w:sz w:val="18"/>
                <w:szCs w:val="20"/>
              </w:rPr>
            </w:pPr>
            <w:r w:rsidRPr="00BA5EB2">
              <w:rPr>
                <w:sz w:val="18"/>
                <w:szCs w:val="20"/>
              </w:rPr>
              <w:t>Sub-stream:</w:t>
            </w:r>
            <w:r w:rsidRPr="00BA5EB2">
              <w:rPr>
                <w:rFonts w:hint="eastAsia"/>
                <w:sz w:val="18"/>
                <w:szCs w:val="20"/>
              </w:rPr>
              <w:t xml:space="preserve"> </w:t>
            </w:r>
            <w:r w:rsidRPr="00BA5EB2">
              <w:rPr>
                <w:sz w:val="18"/>
                <w:szCs w:val="20"/>
              </w:rPr>
              <w:t>WD1/4CI</w:t>
            </w:r>
            <w:r w:rsidRPr="00BA5EB2">
              <w:rPr>
                <w:rFonts w:hint="eastAsia"/>
                <w:sz w:val="18"/>
                <w:szCs w:val="20"/>
              </w:rPr>
              <w:t>F</w:t>
            </w:r>
            <w:r w:rsidRPr="00BA5EB2">
              <w:rPr>
                <w:sz w:val="18"/>
                <w:szCs w:val="20"/>
              </w:rPr>
              <w:t>@12fps</w:t>
            </w:r>
            <w:r w:rsidRPr="00BA5EB2">
              <w:rPr>
                <w:rFonts w:hint="eastAsia"/>
                <w:sz w:val="18"/>
                <w:szCs w:val="20"/>
              </w:rPr>
              <w:t xml:space="preserve"> (non-real-time);</w:t>
            </w:r>
            <w:r w:rsidRPr="00BA5EB2">
              <w:rPr>
                <w:sz w:val="18"/>
                <w:szCs w:val="20"/>
              </w:rPr>
              <w:t xml:space="preserve"> CIF/QVGA/QCIF</w:t>
            </w:r>
            <w:r w:rsidRPr="00BA5EB2">
              <w:rPr>
                <w:rFonts w:hint="eastAsia"/>
                <w:sz w:val="18"/>
                <w:szCs w:val="20"/>
              </w:rPr>
              <w:t xml:space="preserve"> (real time)</w:t>
            </w:r>
          </w:p>
        </w:tc>
      </w:tr>
      <w:tr w:rsidR="006066B0" w:rsidRPr="00BA5EB2" w:rsidTr="006066B0">
        <w:trPr>
          <w:cantSplit/>
          <w:trHeight w:val="15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Pr>
                <w:b/>
                <w:bCs/>
                <w:sz w:val="18"/>
                <w:szCs w:val="20"/>
              </w:rPr>
              <w:t xml:space="preserve">Video </w:t>
            </w:r>
            <w:proofErr w:type="spellStart"/>
            <w:r>
              <w:rPr>
                <w:b/>
                <w:bCs/>
                <w:sz w:val="18"/>
                <w:szCs w:val="20"/>
              </w:rPr>
              <w:t>bit</w:t>
            </w:r>
            <w:r w:rsidRPr="00BA5EB2">
              <w:rPr>
                <w:b/>
                <w:bCs/>
                <w:sz w:val="18"/>
                <w:szCs w:val="20"/>
              </w:rPr>
              <w:t>rate</w:t>
            </w:r>
            <w:proofErr w:type="spellEnd"/>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 xml:space="preserve">32 Kbps to </w:t>
            </w:r>
            <w:r w:rsidRPr="00BA5EB2">
              <w:rPr>
                <w:rFonts w:hint="eastAsia"/>
                <w:sz w:val="18"/>
                <w:szCs w:val="20"/>
              </w:rPr>
              <w:t>10</w:t>
            </w:r>
            <w:r w:rsidRPr="00BA5EB2">
              <w:rPr>
                <w:sz w:val="18"/>
                <w:szCs w:val="20"/>
              </w:rPr>
              <w:t xml:space="preserve"> Mbps</w:t>
            </w:r>
          </w:p>
        </w:tc>
      </w:tr>
      <w:tr w:rsidR="006066B0" w:rsidRPr="00BA5EB2" w:rsidTr="006066B0">
        <w:trPr>
          <w:cantSplit/>
          <w:trHeight w:val="239"/>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Audio output</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 xml:space="preserve">1-ch, RCA (Linear, 1 </w:t>
            </w:r>
            <w:r w:rsidRPr="00BA5EB2">
              <w:rPr>
                <w:rFonts w:hint="eastAsia"/>
                <w:sz w:val="18"/>
                <w:szCs w:val="20"/>
              </w:rPr>
              <w:t>K</w:t>
            </w:r>
            <w:r w:rsidRPr="00BA5EB2">
              <w:rPr>
                <w:sz w:val="18"/>
                <w:szCs w:val="20"/>
              </w:rPr>
              <w:t>Ω)</w:t>
            </w:r>
            <w:r w:rsidRPr="00BA5EB2">
              <w:rPr>
                <w:rFonts w:hint="eastAsia"/>
                <w:sz w:val="18"/>
                <w:szCs w:val="20"/>
              </w:rPr>
              <w:t xml:space="preserve"> </w:t>
            </w:r>
          </w:p>
        </w:tc>
      </w:tr>
      <w:tr w:rsidR="006066B0" w:rsidRPr="00BA5EB2" w:rsidTr="006066B0">
        <w:trPr>
          <w:cantSplit/>
          <w:trHeight w:val="284"/>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Audio bit rate</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 xml:space="preserve">64 Kbps  </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Dual-stream</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Support</w:t>
            </w:r>
          </w:p>
        </w:tc>
      </w:tr>
      <w:tr w:rsidR="006066B0" w:rsidRPr="00BA5EB2" w:rsidTr="006066B0">
        <w:trPr>
          <w:cantSplit/>
          <w:trHeight w:val="308"/>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Stream type</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Video, Video &amp; Audio</w:t>
            </w:r>
          </w:p>
        </w:tc>
      </w:tr>
      <w:tr w:rsidR="006066B0" w:rsidRPr="00BA5EB2" w:rsidTr="006066B0">
        <w:trPr>
          <w:cantSplit/>
          <w:trHeight w:val="206"/>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Synchronous playback</w:t>
            </w:r>
          </w:p>
        </w:tc>
        <w:tc>
          <w:tcPr>
            <w:tcW w:w="1280" w:type="pct"/>
            <w:vAlign w:val="center"/>
          </w:tcPr>
          <w:p w:rsidR="006066B0" w:rsidRPr="00BA5EB2" w:rsidRDefault="006066B0" w:rsidP="006066B0">
            <w:pPr>
              <w:widowControl/>
              <w:spacing w:line="180" w:lineRule="exact"/>
              <w:rPr>
                <w:sz w:val="18"/>
                <w:szCs w:val="20"/>
              </w:rPr>
            </w:pPr>
            <w:r w:rsidRPr="00BA5EB2">
              <w:rPr>
                <w:rFonts w:hint="eastAsia"/>
                <w:sz w:val="18"/>
                <w:szCs w:val="20"/>
              </w:rPr>
              <w:t>4</w:t>
            </w:r>
            <w:r w:rsidRPr="00BA5EB2">
              <w:rPr>
                <w:sz w:val="18"/>
                <w:szCs w:val="20"/>
              </w:rPr>
              <w:t>-ch</w:t>
            </w:r>
          </w:p>
        </w:tc>
        <w:tc>
          <w:tcPr>
            <w:tcW w:w="1158" w:type="pct"/>
            <w:vAlign w:val="center"/>
          </w:tcPr>
          <w:p w:rsidR="006066B0" w:rsidRPr="00BA5EB2" w:rsidRDefault="006066B0" w:rsidP="006066B0">
            <w:pPr>
              <w:widowControl/>
              <w:spacing w:line="180" w:lineRule="exact"/>
              <w:rPr>
                <w:sz w:val="18"/>
                <w:szCs w:val="20"/>
              </w:rPr>
            </w:pPr>
            <w:r w:rsidRPr="00BA5EB2">
              <w:rPr>
                <w:rFonts w:hint="eastAsia"/>
                <w:sz w:val="18"/>
                <w:szCs w:val="20"/>
              </w:rPr>
              <w:t>8-ch</w:t>
            </w:r>
          </w:p>
        </w:tc>
        <w:tc>
          <w:tcPr>
            <w:tcW w:w="1156" w:type="pct"/>
            <w:gridSpan w:val="2"/>
            <w:vAlign w:val="center"/>
          </w:tcPr>
          <w:p w:rsidR="006066B0" w:rsidRPr="00BA5EB2" w:rsidRDefault="006066B0" w:rsidP="006066B0">
            <w:pPr>
              <w:widowControl/>
              <w:spacing w:line="180" w:lineRule="exact"/>
              <w:rPr>
                <w:sz w:val="18"/>
                <w:szCs w:val="20"/>
              </w:rPr>
            </w:pPr>
            <w:r>
              <w:rPr>
                <w:rFonts w:hint="eastAsia"/>
                <w:sz w:val="18"/>
                <w:szCs w:val="20"/>
              </w:rPr>
              <w:t>16</w:t>
            </w:r>
            <w:r w:rsidRPr="00BA5EB2">
              <w:rPr>
                <w:rFonts w:hint="eastAsia"/>
                <w:sz w:val="18"/>
                <w:szCs w:val="20"/>
              </w:rPr>
              <w:t>-ch</w:t>
            </w:r>
          </w:p>
        </w:tc>
      </w:tr>
      <w:tr w:rsidR="006066B0" w:rsidRPr="00BA5EB2" w:rsidTr="006066B0">
        <w:trPr>
          <w:cantSplit/>
          <w:trHeight w:val="475"/>
        </w:trPr>
        <w:tc>
          <w:tcPr>
            <w:tcW w:w="694" w:type="pct"/>
            <w:vMerge w:val="restart"/>
            <w:shd w:val="clear" w:color="auto" w:fill="BFBFBF" w:themeFill="background1" w:themeFillShade="BF"/>
            <w:vAlign w:val="center"/>
          </w:tcPr>
          <w:p w:rsidR="006066B0" w:rsidRPr="00BA5EB2" w:rsidRDefault="006066B0" w:rsidP="006066B0">
            <w:pPr>
              <w:widowControl/>
              <w:spacing w:line="240" w:lineRule="exact"/>
              <w:ind w:firstLine="2"/>
              <w:jc w:val="left"/>
              <w:rPr>
                <w:b/>
                <w:bCs/>
                <w:sz w:val="18"/>
                <w:szCs w:val="16"/>
              </w:rPr>
            </w:pPr>
            <w:r w:rsidRPr="00BA5EB2">
              <w:rPr>
                <w:b/>
                <w:bCs/>
                <w:sz w:val="18"/>
                <w:szCs w:val="16"/>
              </w:rPr>
              <w:t>Network management</w:t>
            </w:r>
          </w:p>
        </w:tc>
        <w:tc>
          <w:tcPr>
            <w:tcW w:w="712" w:type="pct"/>
            <w:vAlign w:val="center"/>
          </w:tcPr>
          <w:p w:rsidR="006066B0" w:rsidRPr="00BA5EB2" w:rsidRDefault="006066B0" w:rsidP="006066B0">
            <w:pPr>
              <w:widowControl/>
              <w:spacing w:line="180" w:lineRule="exact"/>
              <w:jc w:val="left"/>
              <w:rPr>
                <w:b/>
                <w:bCs/>
                <w:sz w:val="18"/>
                <w:szCs w:val="16"/>
              </w:rPr>
            </w:pPr>
            <w:r w:rsidRPr="00BA5EB2">
              <w:rPr>
                <w:b/>
                <w:bCs/>
                <w:sz w:val="18"/>
                <w:szCs w:val="16"/>
              </w:rPr>
              <w:t>Remote connections</w:t>
            </w:r>
          </w:p>
        </w:tc>
        <w:tc>
          <w:tcPr>
            <w:tcW w:w="3595" w:type="pct"/>
            <w:gridSpan w:val="4"/>
            <w:vAlign w:val="center"/>
          </w:tcPr>
          <w:p w:rsidR="006066B0" w:rsidRPr="00BA5EB2" w:rsidRDefault="006066B0" w:rsidP="006066B0">
            <w:pPr>
              <w:spacing w:line="240" w:lineRule="exact"/>
              <w:ind w:leftChars="15" w:left="31" w:firstLine="2"/>
              <w:rPr>
                <w:sz w:val="18"/>
                <w:szCs w:val="16"/>
              </w:rPr>
            </w:pPr>
            <w:r w:rsidRPr="00BA5EB2">
              <w:rPr>
                <w:sz w:val="18"/>
                <w:szCs w:val="16"/>
              </w:rPr>
              <w:t>128</w:t>
            </w:r>
          </w:p>
        </w:tc>
      </w:tr>
      <w:tr w:rsidR="006066B0" w:rsidRPr="00BA5EB2" w:rsidTr="006066B0">
        <w:trPr>
          <w:cantSplit/>
          <w:trHeight w:val="537"/>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16"/>
              </w:rPr>
              <w:t>Network protocols</w:t>
            </w:r>
          </w:p>
        </w:tc>
        <w:tc>
          <w:tcPr>
            <w:tcW w:w="3595" w:type="pct"/>
            <w:gridSpan w:val="4"/>
            <w:vAlign w:val="center"/>
          </w:tcPr>
          <w:p w:rsidR="006066B0" w:rsidRPr="00BA5EB2" w:rsidRDefault="006066B0" w:rsidP="00002384">
            <w:pPr>
              <w:widowControl/>
              <w:spacing w:line="180" w:lineRule="exact"/>
              <w:jc w:val="left"/>
              <w:rPr>
                <w:sz w:val="18"/>
                <w:szCs w:val="20"/>
              </w:rPr>
            </w:pPr>
            <w:r w:rsidRPr="00BA5EB2">
              <w:rPr>
                <w:sz w:val="18"/>
                <w:szCs w:val="16"/>
              </w:rPr>
              <w:t xml:space="preserve">TCP/IP, </w:t>
            </w:r>
            <w:proofErr w:type="spellStart"/>
            <w:r w:rsidRPr="00BA5EB2">
              <w:rPr>
                <w:sz w:val="18"/>
                <w:szCs w:val="16"/>
              </w:rPr>
              <w:t>PPPoE</w:t>
            </w:r>
            <w:proofErr w:type="spellEnd"/>
            <w:r w:rsidRPr="00BA5EB2">
              <w:rPr>
                <w:sz w:val="18"/>
                <w:szCs w:val="16"/>
              </w:rPr>
              <w:t xml:space="preserve">, DHCP, </w:t>
            </w:r>
            <w:r w:rsidRPr="00BA5EB2">
              <w:rPr>
                <w:rFonts w:hint="eastAsia"/>
                <w:sz w:val="18"/>
                <w:szCs w:val="16"/>
              </w:rPr>
              <w:t xml:space="preserve">Cloud P2P, </w:t>
            </w:r>
            <w:r w:rsidRPr="00BA5EB2">
              <w:rPr>
                <w:sz w:val="18"/>
                <w:szCs w:val="16"/>
              </w:rPr>
              <w:t xml:space="preserve">DNS, DDNS, NTP, SADP, NFS, </w:t>
            </w:r>
            <w:proofErr w:type="spellStart"/>
            <w:r w:rsidRPr="00BA5EB2">
              <w:rPr>
                <w:sz w:val="18"/>
                <w:szCs w:val="16"/>
              </w:rPr>
              <w:t>iSCSI</w:t>
            </w:r>
            <w:proofErr w:type="spellEnd"/>
            <w:r w:rsidRPr="00BA5EB2">
              <w:rPr>
                <w:sz w:val="18"/>
                <w:szCs w:val="16"/>
              </w:rPr>
              <w:t>, UPnP™</w:t>
            </w:r>
            <w:r w:rsidRPr="00BA5EB2">
              <w:rPr>
                <w:rFonts w:hint="eastAsia"/>
                <w:sz w:val="18"/>
                <w:szCs w:val="16"/>
              </w:rPr>
              <w:t>, HTTPS</w:t>
            </w:r>
            <w:r>
              <w:rPr>
                <w:rFonts w:hint="eastAsia"/>
                <w:sz w:val="18"/>
                <w:szCs w:val="16"/>
              </w:rPr>
              <w:t>,</w:t>
            </w:r>
            <w:r w:rsidRPr="006C1E64">
              <w:rPr>
                <w:rFonts w:hint="eastAsia"/>
                <w:sz w:val="18"/>
                <w:szCs w:val="18"/>
              </w:rPr>
              <w:t xml:space="preserve"> ONVIF</w:t>
            </w:r>
          </w:p>
        </w:tc>
      </w:tr>
      <w:tr w:rsidR="00DB45D9" w:rsidRPr="00BA5EB2" w:rsidTr="00A86219">
        <w:trPr>
          <w:cantSplit/>
          <w:trHeight w:val="278"/>
        </w:trPr>
        <w:tc>
          <w:tcPr>
            <w:tcW w:w="694" w:type="pct"/>
            <w:vMerge w:val="restart"/>
            <w:shd w:val="clear" w:color="auto" w:fill="BFBFBF" w:themeFill="background1" w:themeFillShade="BF"/>
            <w:vAlign w:val="center"/>
          </w:tcPr>
          <w:p w:rsidR="00DB45D9" w:rsidRPr="00BA5EB2" w:rsidRDefault="00DB45D9" w:rsidP="006066B0">
            <w:pPr>
              <w:widowControl/>
              <w:spacing w:line="180" w:lineRule="exact"/>
              <w:jc w:val="left"/>
              <w:rPr>
                <w:b/>
                <w:bCs/>
                <w:sz w:val="18"/>
                <w:szCs w:val="20"/>
              </w:rPr>
            </w:pPr>
            <w:r w:rsidRPr="00BA5EB2">
              <w:rPr>
                <w:b/>
                <w:bCs/>
                <w:sz w:val="18"/>
                <w:szCs w:val="20"/>
              </w:rPr>
              <w:t>Hard disk</w:t>
            </w:r>
          </w:p>
        </w:tc>
        <w:tc>
          <w:tcPr>
            <w:tcW w:w="712" w:type="pct"/>
            <w:vAlign w:val="center"/>
          </w:tcPr>
          <w:p w:rsidR="00DB45D9" w:rsidRPr="00BA5EB2" w:rsidRDefault="00DB45D9" w:rsidP="006066B0">
            <w:pPr>
              <w:widowControl/>
              <w:spacing w:line="180" w:lineRule="exact"/>
              <w:jc w:val="left"/>
              <w:rPr>
                <w:b/>
                <w:bCs/>
                <w:sz w:val="18"/>
                <w:szCs w:val="20"/>
              </w:rPr>
            </w:pPr>
            <w:r w:rsidRPr="00BA5EB2">
              <w:rPr>
                <w:b/>
                <w:bCs/>
                <w:sz w:val="18"/>
                <w:szCs w:val="20"/>
              </w:rPr>
              <w:t>SATA</w:t>
            </w:r>
          </w:p>
        </w:tc>
        <w:tc>
          <w:tcPr>
            <w:tcW w:w="1280" w:type="pct"/>
            <w:vAlign w:val="center"/>
          </w:tcPr>
          <w:p w:rsidR="00DB45D9" w:rsidRPr="00BA5EB2" w:rsidRDefault="00DB45D9" w:rsidP="006066B0">
            <w:pPr>
              <w:widowControl/>
              <w:spacing w:line="180" w:lineRule="exact"/>
              <w:jc w:val="left"/>
              <w:rPr>
                <w:sz w:val="18"/>
                <w:szCs w:val="20"/>
              </w:rPr>
            </w:pPr>
            <w:r>
              <w:rPr>
                <w:rFonts w:hint="eastAsia"/>
                <w:sz w:val="18"/>
                <w:szCs w:val="20"/>
              </w:rPr>
              <w:t>1</w:t>
            </w:r>
            <w:r w:rsidRPr="00BA5EB2">
              <w:rPr>
                <w:sz w:val="18"/>
                <w:szCs w:val="20"/>
              </w:rPr>
              <w:t xml:space="preserve"> SATA interface</w:t>
            </w:r>
            <w:r>
              <w:rPr>
                <w:rFonts w:hint="eastAsia"/>
                <w:sz w:val="18"/>
                <w:szCs w:val="20"/>
              </w:rPr>
              <w:t>s</w:t>
            </w:r>
          </w:p>
        </w:tc>
        <w:tc>
          <w:tcPr>
            <w:tcW w:w="2314" w:type="pct"/>
            <w:gridSpan w:val="3"/>
            <w:vAlign w:val="center"/>
          </w:tcPr>
          <w:p w:rsidR="00DB45D9" w:rsidRPr="00BA5EB2" w:rsidRDefault="00DB45D9" w:rsidP="006066B0">
            <w:pPr>
              <w:widowControl/>
              <w:spacing w:line="180" w:lineRule="exact"/>
              <w:jc w:val="left"/>
              <w:rPr>
                <w:sz w:val="18"/>
                <w:szCs w:val="20"/>
              </w:rPr>
            </w:pPr>
            <w:r>
              <w:rPr>
                <w:rFonts w:hint="eastAsia"/>
                <w:sz w:val="18"/>
                <w:szCs w:val="20"/>
              </w:rPr>
              <w:t>2</w:t>
            </w:r>
            <w:r w:rsidRPr="00BA5EB2">
              <w:rPr>
                <w:sz w:val="18"/>
                <w:szCs w:val="20"/>
              </w:rPr>
              <w:t xml:space="preserve"> SATA interface</w:t>
            </w:r>
            <w:r>
              <w:rPr>
                <w:rFonts w:hint="eastAsia"/>
                <w:sz w:val="18"/>
                <w:szCs w:val="20"/>
              </w:rPr>
              <w:t>s</w:t>
            </w:r>
          </w:p>
        </w:tc>
      </w:tr>
      <w:tr w:rsidR="006066B0" w:rsidRPr="00BA5EB2" w:rsidTr="006066B0">
        <w:trPr>
          <w:cantSplit/>
          <w:trHeight w:val="283"/>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Capacity</w:t>
            </w:r>
          </w:p>
        </w:tc>
        <w:tc>
          <w:tcPr>
            <w:tcW w:w="3595" w:type="pct"/>
            <w:gridSpan w:val="4"/>
            <w:vAlign w:val="center"/>
          </w:tcPr>
          <w:p w:rsidR="006066B0" w:rsidRPr="00BA5EB2" w:rsidRDefault="006066B0" w:rsidP="00501061">
            <w:pPr>
              <w:widowControl/>
              <w:spacing w:line="180" w:lineRule="exact"/>
              <w:jc w:val="left"/>
              <w:rPr>
                <w:rFonts w:eastAsia="STXihei"/>
                <w:sz w:val="18"/>
                <w:szCs w:val="20"/>
              </w:rPr>
            </w:pPr>
            <w:r w:rsidRPr="00BA5EB2">
              <w:rPr>
                <w:rFonts w:eastAsia="STXihei"/>
                <w:sz w:val="18"/>
                <w:szCs w:val="20"/>
              </w:rPr>
              <w:t xml:space="preserve">Up to </w:t>
            </w:r>
            <w:r w:rsidR="00501061">
              <w:rPr>
                <w:rFonts w:eastAsia="STXihei"/>
                <w:sz w:val="18"/>
                <w:szCs w:val="20"/>
              </w:rPr>
              <w:t>8</w:t>
            </w:r>
            <w:r w:rsidRPr="00BA5EB2">
              <w:rPr>
                <w:rFonts w:eastAsia="STXihei"/>
                <w:sz w:val="18"/>
                <w:szCs w:val="20"/>
              </w:rPr>
              <w:t xml:space="preserve">TB capacity </w:t>
            </w:r>
          </w:p>
        </w:tc>
      </w:tr>
      <w:tr w:rsidR="006066B0" w:rsidRPr="00BA5EB2" w:rsidTr="006066B0">
        <w:trPr>
          <w:cantSplit/>
          <w:trHeight w:val="340"/>
        </w:trPr>
        <w:tc>
          <w:tcPr>
            <w:tcW w:w="694" w:type="pct"/>
            <w:vMerge w:val="restart"/>
            <w:shd w:val="clear" w:color="auto" w:fill="BFBFBF" w:themeFill="background1" w:themeFillShade="BF"/>
            <w:vAlign w:val="center"/>
          </w:tcPr>
          <w:p w:rsidR="006066B0" w:rsidRPr="00BA5EB2" w:rsidRDefault="006066B0" w:rsidP="006066B0">
            <w:pPr>
              <w:spacing w:line="180" w:lineRule="exact"/>
              <w:jc w:val="left"/>
              <w:rPr>
                <w:b/>
                <w:bCs/>
                <w:sz w:val="18"/>
                <w:szCs w:val="20"/>
              </w:rPr>
            </w:pPr>
            <w:r w:rsidRPr="00BA5EB2">
              <w:rPr>
                <w:b/>
                <w:bCs/>
                <w:sz w:val="18"/>
                <w:szCs w:val="20"/>
              </w:rPr>
              <w:t>External interface</w:t>
            </w: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Two-way audio input</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 xml:space="preserve">1-ch, RCA (2.0 </w:t>
            </w:r>
            <w:proofErr w:type="spellStart"/>
            <w:r w:rsidRPr="00BA5EB2">
              <w:rPr>
                <w:sz w:val="18"/>
                <w:szCs w:val="20"/>
              </w:rPr>
              <w:t>Vp</w:t>
            </w:r>
            <w:proofErr w:type="spellEnd"/>
            <w:r w:rsidRPr="00BA5EB2">
              <w:rPr>
                <w:sz w:val="18"/>
                <w:szCs w:val="20"/>
              </w:rPr>
              <w:t>-p, 1 KΩ) (using the audio input)</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Network interface</w:t>
            </w:r>
          </w:p>
        </w:tc>
        <w:tc>
          <w:tcPr>
            <w:tcW w:w="1280" w:type="pct"/>
            <w:vAlign w:val="center"/>
          </w:tcPr>
          <w:p w:rsidR="006066B0" w:rsidRPr="00BA5EB2" w:rsidRDefault="006066B0" w:rsidP="006066B0">
            <w:pPr>
              <w:widowControl/>
              <w:spacing w:line="180" w:lineRule="exact"/>
              <w:jc w:val="left"/>
              <w:rPr>
                <w:sz w:val="18"/>
                <w:szCs w:val="20"/>
              </w:rPr>
            </w:pPr>
            <w:r w:rsidRPr="00BA5EB2">
              <w:rPr>
                <w:sz w:val="18"/>
                <w:szCs w:val="20"/>
              </w:rPr>
              <w:t xml:space="preserve">1, RJ45 10M/100M </w:t>
            </w:r>
            <w:r w:rsidRPr="00BA5EB2">
              <w:rPr>
                <w:rFonts w:hint="eastAsia"/>
                <w:sz w:val="18"/>
                <w:szCs w:val="20"/>
              </w:rPr>
              <w:t xml:space="preserve">self-adaptive </w:t>
            </w:r>
            <w:r w:rsidRPr="00BA5EB2">
              <w:rPr>
                <w:sz w:val="18"/>
                <w:szCs w:val="20"/>
              </w:rPr>
              <w:t>Ethernet interface</w:t>
            </w:r>
          </w:p>
        </w:tc>
        <w:tc>
          <w:tcPr>
            <w:tcW w:w="2314" w:type="pct"/>
            <w:gridSpan w:val="3"/>
            <w:vAlign w:val="center"/>
          </w:tcPr>
          <w:p w:rsidR="006066B0" w:rsidRPr="00BA5EB2" w:rsidRDefault="006066B0" w:rsidP="006066B0">
            <w:pPr>
              <w:widowControl/>
              <w:spacing w:line="180" w:lineRule="exact"/>
              <w:jc w:val="left"/>
              <w:rPr>
                <w:sz w:val="18"/>
                <w:szCs w:val="20"/>
              </w:rPr>
            </w:pPr>
            <w:r w:rsidRPr="00BA5EB2">
              <w:rPr>
                <w:sz w:val="18"/>
                <w:szCs w:val="20"/>
              </w:rPr>
              <w:t>1, RJ45 10M/100M</w:t>
            </w:r>
            <w:r w:rsidRPr="00BA5EB2">
              <w:rPr>
                <w:rFonts w:hint="eastAsia"/>
                <w:sz w:val="18"/>
                <w:szCs w:val="20"/>
              </w:rPr>
              <w:t>/1000M</w:t>
            </w:r>
            <w:r w:rsidRPr="00BA5EB2">
              <w:rPr>
                <w:sz w:val="18"/>
                <w:szCs w:val="20"/>
              </w:rPr>
              <w:t xml:space="preserve"> </w:t>
            </w:r>
            <w:r w:rsidRPr="00BA5EB2">
              <w:rPr>
                <w:rFonts w:hint="eastAsia"/>
                <w:sz w:val="18"/>
                <w:szCs w:val="20"/>
              </w:rPr>
              <w:t xml:space="preserve">self-adaptive </w:t>
            </w:r>
            <w:r w:rsidRPr="00BA5EB2">
              <w:rPr>
                <w:sz w:val="18"/>
                <w:szCs w:val="20"/>
              </w:rPr>
              <w:t>Ethernet interface</w:t>
            </w:r>
          </w:p>
        </w:tc>
      </w:tr>
      <w:tr w:rsidR="006066B0" w:rsidRPr="00BA5EB2" w:rsidTr="006066B0">
        <w:trPr>
          <w:cantSplit/>
          <w:trHeight w:val="28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USB interface</w:t>
            </w:r>
          </w:p>
        </w:tc>
        <w:tc>
          <w:tcPr>
            <w:tcW w:w="1280" w:type="pct"/>
            <w:vAlign w:val="center"/>
          </w:tcPr>
          <w:p w:rsidR="006066B0" w:rsidRPr="00BA5EB2" w:rsidRDefault="006066B0" w:rsidP="006066B0">
            <w:pPr>
              <w:widowControl/>
              <w:spacing w:line="180" w:lineRule="exact"/>
              <w:jc w:val="left"/>
              <w:rPr>
                <w:sz w:val="18"/>
                <w:szCs w:val="20"/>
              </w:rPr>
            </w:pPr>
            <w:r w:rsidRPr="00BA5EB2">
              <w:rPr>
                <w:sz w:val="18"/>
                <w:szCs w:val="20"/>
              </w:rPr>
              <w:t>2</w:t>
            </w:r>
            <w:r w:rsidRPr="00BA5EB2">
              <w:rPr>
                <w:rFonts w:hint="eastAsia"/>
                <w:sz w:val="18"/>
                <w:szCs w:val="20"/>
              </w:rPr>
              <w:t xml:space="preserve"> </w:t>
            </w:r>
            <w:r w:rsidRPr="00BA5EB2">
              <w:rPr>
                <w:sz w:val="18"/>
                <w:szCs w:val="20"/>
              </w:rPr>
              <w:t>× USB</w:t>
            </w:r>
            <w:r w:rsidRPr="00BA5EB2">
              <w:rPr>
                <w:rFonts w:hint="eastAsia"/>
                <w:sz w:val="18"/>
                <w:szCs w:val="20"/>
              </w:rPr>
              <w:t xml:space="preserve"> </w:t>
            </w:r>
            <w:r w:rsidRPr="00BA5EB2">
              <w:rPr>
                <w:sz w:val="18"/>
                <w:szCs w:val="20"/>
              </w:rPr>
              <w:t>2.0</w:t>
            </w:r>
          </w:p>
        </w:tc>
        <w:tc>
          <w:tcPr>
            <w:tcW w:w="2314" w:type="pct"/>
            <w:gridSpan w:val="3"/>
            <w:vAlign w:val="center"/>
          </w:tcPr>
          <w:p w:rsidR="006066B0" w:rsidRPr="00255C5E" w:rsidRDefault="006066B0" w:rsidP="006066B0">
            <w:pPr>
              <w:widowControl/>
              <w:spacing w:line="180" w:lineRule="exact"/>
              <w:jc w:val="left"/>
              <w:rPr>
                <w:sz w:val="18"/>
                <w:szCs w:val="20"/>
              </w:rPr>
            </w:pPr>
            <w:r w:rsidRPr="00255C5E">
              <w:rPr>
                <w:sz w:val="18"/>
                <w:szCs w:val="20"/>
              </w:rPr>
              <w:t xml:space="preserve">Front panel: 1× USB 2.0  </w:t>
            </w:r>
          </w:p>
          <w:p w:rsidR="006066B0" w:rsidRPr="00BA5EB2" w:rsidRDefault="006066B0" w:rsidP="006066B0">
            <w:pPr>
              <w:widowControl/>
              <w:spacing w:line="180" w:lineRule="exact"/>
              <w:jc w:val="left"/>
              <w:rPr>
                <w:sz w:val="18"/>
                <w:szCs w:val="20"/>
              </w:rPr>
            </w:pPr>
            <w:r w:rsidRPr="00255C5E">
              <w:rPr>
                <w:sz w:val="18"/>
                <w:szCs w:val="20"/>
              </w:rPr>
              <w:t>Rear panel: 1×USB 3.0</w:t>
            </w:r>
          </w:p>
        </w:tc>
      </w:tr>
      <w:tr w:rsidR="006066B0" w:rsidRPr="00BA5EB2" w:rsidTr="006066B0">
        <w:trPr>
          <w:cantSplit/>
          <w:trHeight w:val="28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S</w:t>
            </w:r>
            <w:r w:rsidRPr="00BA5EB2">
              <w:rPr>
                <w:rFonts w:hint="eastAsia"/>
                <w:b/>
                <w:bCs/>
                <w:sz w:val="18"/>
                <w:szCs w:val="20"/>
              </w:rPr>
              <w:t>erial interface</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1; RS-485 serial interface, half-duplex</w:t>
            </w:r>
          </w:p>
        </w:tc>
      </w:tr>
      <w:tr w:rsidR="006066B0" w:rsidRPr="00BA5EB2" w:rsidTr="006066B0">
        <w:trPr>
          <w:cantSplit/>
          <w:trHeight w:val="28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A</w:t>
            </w:r>
            <w:r w:rsidRPr="00BA5EB2">
              <w:rPr>
                <w:rFonts w:hint="eastAsia"/>
                <w:b/>
                <w:bCs/>
                <w:sz w:val="18"/>
                <w:szCs w:val="20"/>
              </w:rPr>
              <w:t>larm in/out</w:t>
            </w:r>
          </w:p>
        </w:tc>
        <w:tc>
          <w:tcPr>
            <w:tcW w:w="1280" w:type="pct"/>
            <w:vAlign w:val="center"/>
          </w:tcPr>
          <w:p w:rsidR="006066B0" w:rsidRPr="00BA5EB2" w:rsidRDefault="006066B0" w:rsidP="006066B0">
            <w:pPr>
              <w:widowControl/>
              <w:spacing w:line="180" w:lineRule="exact"/>
              <w:jc w:val="left"/>
              <w:rPr>
                <w:sz w:val="18"/>
                <w:szCs w:val="20"/>
              </w:rPr>
            </w:pPr>
            <w:r w:rsidRPr="00BA5EB2">
              <w:rPr>
                <w:rFonts w:hint="eastAsia"/>
                <w:sz w:val="18"/>
                <w:szCs w:val="20"/>
              </w:rPr>
              <w:t>4/1</w:t>
            </w:r>
          </w:p>
        </w:tc>
        <w:tc>
          <w:tcPr>
            <w:tcW w:w="1158" w:type="pct"/>
            <w:vAlign w:val="center"/>
          </w:tcPr>
          <w:p w:rsidR="006066B0" w:rsidRPr="00BA5EB2" w:rsidRDefault="006066B0" w:rsidP="006066B0">
            <w:pPr>
              <w:widowControl/>
              <w:spacing w:line="180" w:lineRule="exact"/>
              <w:jc w:val="left"/>
              <w:rPr>
                <w:sz w:val="18"/>
                <w:szCs w:val="20"/>
              </w:rPr>
            </w:pPr>
            <w:r w:rsidRPr="00BA5EB2">
              <w:rPr>
                <w:rFonts w:hint="eastAsia"/>
                <w:sz w:val="18"/>
                <w:szCs w:val="20"/>
              </w:rPr>
              <w:t>8/4</w:t>
            </w:r>
          </w:p>
        </w:tc>
        <w:tc>
          <w:tcPr>
            <w:tcW w:w="1156" w:type="pct"/>
            <w:gridSpan w:val="2"/>
            <w:vAlign w:val="center"/>
          </w:tcPr>
          <w:p w:rsidR="006066B0" w:rsidRPr="00BA5EB2" w:rsidRDefault="006066B0" w:rsidP="006066B0">
            <w:pPr>
              <w:widowControl/>
              <w:spacing w:line="180" w:lineRule="exact"/>
              <w:jc w:val="left"/>
              <w:rPr>
                <w:sz w:val="18"/>
                <w:szCs w:val="20"/>
              </w:rPr>
            </w:pPr>
            <w:r>
              <w:rPr>
                <w:rFonts w:hint="eastAsia"/>
                <w:sz w:val="18"/>
                <w:szCs w:val="20"/>
              </w:rPr>
              <w:t>16</w:t>
            </w:r>
            <w:r w:rsidRPr="00BA5EB2">
              <w:rPr>
                <w:rFonts w:hint="eastAsia"/>
                <w:sz w:val="18"/>
                <w:szCs w:val="20"/>
              </w:rPr>
              <w:t>/4</w:t>
            </w:r>
          </w:p>
        </w:tc>
      </w:tr>
      <w:tr w:rsidR="006066B0" w:rsidRPr="00BA5EB2" w:rsidTr="006066B0">
        <w:trPr>
          <w:cantSplit/>
          <w:trHeight w:val="271"/>
        </w:trPr>
        <w:tc>
          <w:tcPr>
            <w:tcW w:w="694" w:type="pct"/>
            <w:vMerge w:val="restart"/>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r w:rsidRPr="00BA5EB2">
              <w:rPr>
                <w:b/>
                <w:bCs/>
                <w:sz w:val="18"/>
                <w:szCs w:val="20"/>
              </w:rPr>
              <w:t>General</w:t>
            </w: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Power supply</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12 VDC</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Consumption</w:t>
            </w:r>
          </w:p>
          <w:p w:rsidR="006066B0" w:rsidRPr="00BA5EB2" w:rsidRDefault="006066B0" w:rsidP="006066B0">
            <w:pPr>
              <w:widowControl/>
              <w:spacing w:line="180" w:lineRule="exact"/>
              <w:jc w:val="left"/>
              <w:rPr>
                <w:b/>
                <w:bCs/>
                <w:sz w:val="18"/>
                <w:szCs w:val="20"/>
              </w:rPr>
            </w:pPr>
            <w:r w:rsidRPr="00BA5EB2">
              <w:rPr>
                <w:b/>
                <w:bCs/>
                <w:sz w:val="18"/>
                <w:szCs w:val="20"/>
              </w:rPr>
              <w:t xml:space="preserve">(without </w:t>
            </w:r>
            <w:r w:rsidRPr="00BA5EB2">
              <w:rPr>
                <w:rFonts w:hint="eastAsia"/>
                <w:b/>
                <w:bCs/>
                <w:sz w:val="18"/>
                <w:szCs w:val="20"/>
              </w:rPr>
              <w:t>HDD</w:t>
            </w:r>
            <w:r w:rsidRPr="00BA5EB2">
              <w:rPr>
                <w:b/>
                <w:bCs/>
                <w:sz w:val="18"/>
                <w:szCs w:val="20"/>
              </w:rPr>
              <w:t>)</w:t>
            </w:r>
          </w:p>
        </w:tc>
        <w:tc>
          <w:tcPr>
            <w:tcW w:w="1280" w:type="pct"/>
            <w:vAlign w:val="center"/>
          </w:tcPr>
          <w:p w:rsidR="006066B0" w:rsidRPr="004D4119" w:rsidRDefault="006066B0" w:rsidP="006066B0">
            <w:pPr>
              <w:widowControl/>
              <w:spacing w:line="180" w:lineRule="exact"/>
              <w:rPr>
                <w:sz w:val="18"/>
                <w:szCs w:val="20"/>
              </w:rPr>
            </w:pPr>
            <w:r w:rsidRPr="004D4119">
              <w:rPr>
                <w:sz w:val="18"/>
                <w:szCs w:val="20"/>
              </w:rPr>
              <w:t>≤</w:t>
            </w:r>
            <w:r w:rsidRPr="004D4119">
              <w:rPr>
                <w:rFonts w:hint="eastAsia"/>
                <w:sz w:val="18"/>
                <w:szCs w:val="20"/>
              </w:rPr>
              <w:t xml:space="preserve"> 15W</w:t>
            </w:r>
          </w:p>
        </w:tc>
        <w:tc>
          <w:tcPr>
            <w:tcW w:w="1158" w:type="pct"/>
            <w:vAlign w:val="center"/>
          </w:tcPr>
          <w:p w:rsidR="006066B0" w:rsidRPr="004D4119" w:rsidRDefault="006066B0" w:rsidP="006066B0">
            <w:pPr>
              <w:widowControl/>
              <w:spacing w:line="180" w:lineRule="exact"/>
              <w:rPr>
                <w:sz w:val="18"/>
                <w:szCs w:val="20"/>
              </w:rPr>
            </w:pPr>
            <w:r w:rsidRPr="004D4119">
              <w:rPr>
                <w:sz w:val="18"/>
                <w:szCs w:val="20"/>
              </w:rPr>
              <w:t>≤</w:t>
            </w:r>
            <w:r w:rsidRPr="004D4119">
              <w:rPr>
                <w:rFonts w:hint="eastAsia"/>
                <w:sz w:val="18"/>
                <w:szCs w:val="20"/>
              </w:rPr>
              <w:t xml:space="preserve"> 20W</w:t>
            </w:r>
          </w:p>
        </w:tc>
        <w:tc>
          <w:tcPr>
            <w:tcW w:w="1156" w:type="pct"/>
            <w:gridSpan w:val="2"/>
            <w:vAlign w:val="center"/>
          </w:tcPr>
          <w:p w:rsidR="006066B0" w:rsidRPr="004D4119" w:rsidRDefault="006066B0" w:rsidP="006066B0">
            <w:pPr>
              <w:widowControl/>
              <w:spacing w:line="180" w:lineRule="exact"/>
              <w:rPr>
                <w:sz w:val="18"/>
                <w:szCs w:val="20"/>
              </w:rPr>
            </w:pPr>
            <w:r w:rsidRPr="004D4119">
              <w:rPr>
                <w:sz w:val="18"/>
                <w:szCs w:val="20"/>
              </w:rPr>
              <w:t>≤</w:t>
            </w:r>
            <w:r w:rsidRPr="004D4119">
              <w:rPr>
                <w:rFonts w:hint="eastAsia"/>
                <w:sz w:val="18"/>
                <w:szCs w:val="20"/>
              </w:rPr>
              <w:t xml:space="preserve"> 20W</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Working temperature</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 xml:space="preserve">-10 ºC </w:t>
            </w:r>
            <w:r w:rsidRPr="00BA5EB2">
              <w:rPr>
                <w:rFonts w:hint="eastAsia"/>
                <w:sz w:val="18"/>
                <w:szCs w:val="20"/>
              </w:rPr>
              <w:t xml:space="preserve">to </w:t>
            </w:r>
            <w:r w:rsidRPr="00BA5EB2">
              <w:rPr>
                <w:sz w:val="18"/>
                <w:szCs w:val="20"/>
              </w:rPr>
              <w:t>+55 ºC</w:t>
            </w:r>
            <w:r w:rsidRPr="00BA5EB2">
              <w:rPr>
                <w:rFonts w:hint="eastAsia"/>
                <w:sz w:val="18"/>
                <w:szCs w:val="20"/>
              </w:rPr>
              <w:t xml:space="preserve"> </w:t>
            </w:r>
            <w:r w:rsidRPr="00BA5EB2">
              <w:rPr>
                <w:sz w:val="18"/>
                <w:szCs w:val="20"/>
              </w:rPr>
              <w:t xml:space="preserve">(14 ºF </w:t>
            </w:r>
            <w:r w:rsidRPr="00BA5EB2">
              <w:rPr>
                <w:rFonts w:hint="eastAsia"/>
                <w:sz w:val="18"/>
                <w:szCs w:val="20"/>
              </w:rPr>
              <w:t>to</w:t>
            </w:r>
            <w:r w:rsidRPr="00BA5EB2">
              <w:rPr>
                <w:sz w:val="18"/>
                <w:szCs w:val="20"/>
              </w:rPr>
              <w:t xml:space="preserve"> 131 ºF)</w:t>
            </w:r>
          </w:p>
        </w:tc>
      </w:tr>
      <w:tr w:rsidR="006066B0" w:rsidRPr="00BA5EB2" w:rsidTr="006066B0">
        <w:trPr>
          <w:cantSplit/>
          <w:trHeight w:val="340"/>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Working humidity</w:t>
            </w:r>
          </w:p>
        </w:tc>
        <w:tc>
          <w:tcPr>
            <w:tcW w:w="3595" w:type="pct"/>
            <w:gridSpan w:val="4"/>
            <w:vAlign w:val="center"/>
          </w:tcPr>
          <w:p w:rsidR="006066B0" w:rsidRPr="00BA5EB2" w:rsidRDefault="006066B0" w:rsidP="006066B0">
            <w:pPr>
              <w:widowControl/>
              <w:spacing w:line="180" w:lineRule="exact"/>
              <w:jc w:val="left"/>
              <w:rPr>
                <w:sz w:val="18"/>
                <w:szCs w:val="20"/>
              </w:rPr>
            </w:pPr>
            <w:r w:rsidRPr="00BA5EB2">
              <w:rPr>
                <w:sz w:val="18"/>
                <w:szCs w:val="20"/>
              </w:rPr>
              <w:t xml:space="preserve">10% </w:t>
            </w:r>
            <w:r w:rsidRPr="00BA5EB2">
              <w:rPr>
                <w:rFonts w:hint="eastAsia"/>
                <w:sz w:val="18"/>
                <w:szCs w:val="20"/>
              </w:rPr>
              <w:t>to</w:t>
            </w:r>
            <w:r w:rsidRPr="00BA5EB2">
              <w:rPr>
                <w:sz w:val="18"/>
                <w:szCs w:val="20"/>
              </w:rPr>
              <w:t xml:space="preserve"> 90%</w:t>
            </w:r>
          </w:p>
        </w:tc>
      </w:tr>
      <w:tr w:rsidR="00A86219" w:rsidRPr="00BA5EB2" w:rsidTr="00A86219">
        <w:trPr>
          <w:cantSplit/>
          <w:trHeight w:val="340"/>
        </w:trPr>
        <w:tc>
          <w:tcPr>
            <w:tcW w:w="694" w:type="pct"/>
            <w:vMerge/>
            <w:shd w:val="clear" w:color="auto" w:fill="BFBFBF" w:themeFill="background1" w:themeFillShade="BF"/>
            <w:vAlign w:val="center"/>
          </w:tcPr>
          <w:p w:rsidR="00A86219" w:rsidRPr="00BA5EB2" w:rsidRDefault="00A86219" w:rsidP="006066B0">
            <w:pPr>
              <w:widowControl/>
              <w:spacing w:line="180" w:lineRule="exact"/>
              <w:jc w:val="left"/>
              <w:rPr>
                <w:b/>
                <w:bCs/>
                <w:sz w:val="18"/>
                <w:szCs w:val="20"/>
              </w:rPr>
            </w:pPr>
          </w:p>
        </w:tc>
        <w:tc>
          <w:tcPr>
            <w:tcW w:w="712" w:type="pct"/>
            <w:vAlign w:val="center"/>
          </w:tcPr>
          <w:p w:rsidR="00A86219" w:rsidRPr="00BA5EB2" w:rsidRDefault="00A86219" w:rsidP="006066B0">
            <w:pPr>
              <w:widowControl/>
              <w:spacing w:line="180" w:lineRule="exact"/>
              <w:jc w:val="left"/>
              <w:rPr>
                <w:b/>
                <w:bCs/>
                <w:sz w:val="18"/>
                <w:szCs w:val="20"/>
              </w:rPr>
            </w:pPr>
            <w:r w:rsidRPr="00BA5EB2">
              <w:rPr>
                <w:b/>
                <w:bCs/>
                <w:sz w:val="18"/>
                <w:szCs w:val="20"/>
              </w:rPr>
              <w:t>Dimensions</w:t>
            </w:r>
          </w:p>
          <w:p w:rsidR="00A86219" w:rsidRPr="00BA5EB2" w:rsidRDefault="00A86219" w:rsidP="006066B0">
            <w:pPr>
              <w:widowControl/>
              <w:spacing w:line="180" w:lineRule="exact"/>
              <w:jc w:val="left"/>
              <w:rPr>
                <w:b/>
                <w:bCs/>
                <w:sz w:val="18"/>
                <w:szCs w:val="20"/>
              </w:rPr>
            </w:pPr>
            <w:r w:rsidRPr="00BA5EB2">
              <w:rPr>
                <w:b/>
                <w:bCs/>
                <w:sz w:val="18"/>
                <w:szCs w:val="20"/>
              </w:rPr>
              <w:t>(W × D × H)</w:t>
            </w:r>
          </w:p>
        </w:tc>
        <w:tc>
          <w:tcPr>
            <w:tcW w:w="1280" w:type="pct"/>
            <w:vAlign w:val="center"/>
          </w:tcPr>
          <w:p w:rsidR="00A86219" w:rsidRPr="00BA5EB2" w:rsidRDefault="00A86219" w:rsidP="006066B0">
            <w:pPr>
              <w:widowControl/>
              <w:spacing w:line="180" w:lineRule="exact"/>
              <w:jc w:val="left"/>
              <w:rPr>
                <w:sz w:val="18"/>
                <w:szCs w:val="20"/>
              </w:rPr>
            </w:pPr>
            <w:r w:rsidRPr="00BA5EB2">
              <w:rPr>
                <w:rFonts w:hint="eastAsia"/>
                <w:sz w:val="18"/>
                <w:szCs w:val="20"/>
              </w:rPr>
              <w:t>315</w:t>
            </w:r>
            <w:r w:rsidRPr="00BA5EB2">
              <w:rPr>
                <w:sz w:val="18"/>
                <w:szCs w:val="20"/>
              </w:rPr>
              <w:t xml:space="preserve"> × </w:t>
            </w:r>
            <w:r w:rsidRPr="00BA5EB2">
              <w:rPr>
                <w:rFonts w:hint="eastAsia"/>
                <w:sz w:val="18"/>
                <w:szCs w:val="20"/>
              </w:rPr>
              <w:t>242</w:t>
            </w:r>
            <w:r w:rsidRPr="00BA5EB2">
              <w:rPr>
                <w:sz w:val="18"/>
                <w:szCs w:val="20"/>
              </w:rPr>
              <w:t xml:space="preserve"> × 4</w:t>
            </w:r>
            <w:r w:rsidRPr="00BA5EB2">
              <w:rPr>
                <w:rFonts w:hint="eastAsia"/>
                <w:sz w:val="18"/>
                <w:szCs w:val="20"/>
              </w:rPr>
              <w:t>5</w:t>
            </w:r>
            <w:r w:rsidRPr="00BA5EB2">
              <w:rPr>
                <w:sz w:val="18"/>
                <w:szCs w:val="20"/>
              </w:rPr>
              <w:t xml:space="preserve"> mm </w:t>
            </w:r>
            <w:r w:rsidRPr="00BA5EB2">
              <w:rPr>
                <w:rFonts w:hint="eastAsia"/>
                <w:sz w:val="18"/>
                <w:szCs w:val="20"/>
              </w:rPr>
              <w:t xml:space="preserve">(12.4 </w:t>
            </w:r>
            <w:r w:rsidRPr="00BA5EB2">
              <w:rPr>
                <w:sz w:val="18"/>
                <w:szCs w:val="20"/>
              </w:rPr>
              <w:t>×</w:t>
            </w:r>
            <w:r w:rsidRPr="00BA5EB2">
              <w:rPr>
                <w:rFonts w:hint="eastAsia"/>
                <w:sz w:val="18"/>
                <w:szCs w:val="20"/>
              </w:rPr>
              <w:t xml:space="preserve"> 9.5 </w:t>
            </w:r>
            <w:r w:rsidRPr="00BA5EB2">
              <w:rPr>
                <w:sz w:val="18"/>
                <w:szCs w:val="20"/>
              </w:rPr>
              <w:t>×</w:t>
            </w:r>
            <w:r w:rsidRPr="00BA5EB2">
              <w:rPr>
                <w:rFonts w:hint="eastAsia"/>
                <w:sz w:val="18"/>
                <w:szCs w:val="20"/>
              </w:rPr>
              <w:t xml:space="preserve"> 1.8 inch)</w:t>
            </w:r>
          </w:p>
        </w:tc>
        <w:tc>
          <w:tcPr>
            <w:tcW w:w="2315" w:type="pct"/>
            <w:gridSpan w:val="3"/>
            <w:vAlign w:val="center"/>
          </w:tcPr>
          <w:p w:rsidR="00A86219" w:rsidRPr="00BA5EB2" w:rsidRDefault="00A86219" w:rsidP="006066B0">
            <w:pPr>
              <w:widowControl/>
              <w:spacing w:line="180" w:lineRule="exact"/>
              <w:jc w:val="left"/>
              <w:rPr>
                <w:sz w:val="18"/>
                <w:szCs w:val="20"/>
              </w:rPr>
            </w:pPr>
            <w:r>
              <w:rPr>
                <w:rFonts w:hint="eastAsia"/>
                <w:sz w:val="18"/>
                <w:szCs w:val="20"/>
              </w:rPr>
              <w:t>380</w:t>
            </w:r>
            <w:r w:rsidRPr="00BA5EB2">
              <w:rPr>
                <w:sz w:val="18"/>
                <w:szCs w:val="20"/>
              </w:rPr>
              <w:t xml:space="preserve"> × </w:t>
            </w:r>
            <w:r>
              <w:rPr>
                <w:rFonts w:hint="eastAsia"/>
                <w:sz w:val="18"/>
                <w:szCs w:val="20"/>
              </w:rPr>
              <w:t>320</w:t>
            </w:r>
            <w:r w:rsidRPr="00BA5EB2">
              <w:rPr>
                <w:sz w:val="18"/>
                <w:szCs w:val="20"/>
              </w:rPr>
              <w:t xml:space="preserve"> × 4</w:t>
            </w:r>
            <w:r>
              <w:rPr>
                <w:rFonts w:hint="eastAsia"/>
                <w:sz w:val="18"/>
                <w:szCs w:val="20"/>
              </w:rPr>
              <w:t>8</w:t>
            </w:r>
            <w:r w:rsidRPr="00BA5EB2">
              <w:rPr>
                <w:sz w:val="18"/>
                <w:szCs w:val="20"/>
              </w:rPr>
              <w:t xml:space="preserve"> mm </w:t>
            </w:r>
            <w:r w:rsidRPr="00BA5EB2">
              <w:rPr>
                <w:rFonts w:hint="eastAsia"/>
                <w:sz w:val="18"/>
                <w:szCs w:val="20"/>
              </w:rPr>
              <w:t>(1</w:t>
            </w:r>
            <w:r>
              <w:rPr>
                <w:rFonts w:hint="eastAsia"/>
                <w:sz w:val="18"/>
                <w:szCs w:val="20"/>
              </w:rPr>
              <w:t>5.0</w:t>
            </w:r>
            <w:r w:rsidRPr="00BA5EB2">
              <w:rPr>
                <w:rFonts w:hint="eastAsia"/>
                <w:sz w:val="18"/>
                <w:szCs w:val="20"/>
              </w:rPr>
              <w:t xml:space="preserve"> </w:t>
            </w:r>
            <w:r w:rsidRPr="00BA5EB2">
              <w:rPr>
                <w:sz w:val="18"/>
                <w:szCs w:val="20"/>
              </w:rPr>
              <w:t>×</w:t>
            </w:r>
            <w:r w:rsidRPr="00BA5EB2">
              <w:rPr>
                <w:rFonts w:hint="eastAsia"/>
                <w:sz w:val="18"/>
                <w:szCs w:val="20"/>
              </w:rPr>
              <w:t xml:space="preserve"> </w:t>
            </w:r>
            <w:r>
              <w:rPr>
                <w:rFonts w:hint="eastAsia"/>
                <w:sz w:val="18"/>
                <w:szCs w:val="20"/>
              </w:rPr>
              <w:t>12.6</w:t>
            </w:r>
            <w:r w:rsidRPr="00BA5EB2">
              <w:rPr>
                <w:rFonts w:hint="eastAsia"/>
                <w:sz w:val="18"/>
                <w:szCs w:val="20"/>
              </w:rPr>
              <w:t xml:space="preserve"> </w:t>
            </w:r>
            <w:r w:rsidRPr="00BA5EB2">
              <w:rPr>
                <w:sz w:val="18"/>
                <w:szCs w:val="20"/>
              </w:rPr>
              <w:t>×</w:t>
            </w:r>
            <w:r>
              <w:rPr>
                <w:rFonts w:hint="eastAsia"/>
                <w:sz w:val="18"/>
                <w:szCs w:val="20"/>
              </w:rPr>
              <w:t xml:space="preserve"> 1.9</w:t>
            </w:r>
            <w:r w:rsidRPr="00BA5EB2">
              <w:rPr>
                <w:rFonts w:hint="eastAsia"/>
                <w:sz w:val="18"/>
                <w:szCs w:val="20"/>
              </w:rPr>
              <w:t xml:space="preserve"> inch)</w:t>
            </w:r>
          </w:p>
        </w:tc>
      </w:tr>
      <w:tr w:rsidR="006066B0" w:rsidRPr="00BA5EB2" w:rsidTr="006066B0">
        <w:trPr>
          <w:cantSplit/>
          <w:trHeight w:val="488"/>
        </w:trPr>
        <w:tc>
          <w:tcPr>
            <w:tcW w:w="694" w:type="pct"/>
            <w:vMerge/>
            <w:shd w:val="clear" w:color="auto" w:fill="BFBFBF" w:themeFill="background1" w:themeFillShade="BF"/>
            <w:vAlign w:val="center"/>
          </w:tcPr>
          <w:p w:rsidR="006066B0" w:rsidRPr="00BA5EB2" w:rsidRDefault="006066B0" w:rsidP="006066B0">
            <w:pPr>
              <w:widowControl/>
              <w:spacing w:line="180" w:lineRule="exact"/>
              <w:jc w:val="left"/>
              <w:rPr>
                <w:b/>
                <w:bCs/>
                <w:sz w:val="18"/>
                <w:szCs w:val="20"/>
              </w:rPr>
            </w:pPr>
          </w:p>
        </w:tc>
        <w:tc>
          <w:tcPr>
            <w:tcW w:w="712" w:type="pct"/>
            <w:vAlign w:val="center"/>
          </w:tcPr>
          <w:p w:rsidR="006066B0" w:rsidRPr="00BA5EB2" w:rsidRDefault="006066B0" w:rsidP="006066B0">
            <w:pPr>
              <w:widowControl/>
              <w:spacing w:line="180" w:lineRule="exact"/>
              <w:jc w:val="left"/>
              <w:rPr>
                <w:b/>
                <w:bCs/>
                <w:sz w:val="18"/>
                <w:szCs w:val="20"/>
              </w:rPr>
            </w:pPr>
            <w:r w:rsidRPr="00BA5EB2">
              <w:rPr>
                <w:b/>
                <w:bCs/>
                <w:sz w:val="18"/>
                <w:szCs w:val="20"/>
              </w:rPr>
              <w:t>Weight</w:t>
            </w:r>
            <w:r w:rsidRPr="00BA5EB2">
              <w:rPr>
                <w:rFonts w:hint="eastAsia"/>
                <w:b/>
                <w:bCs/>
                <w:sz w:val="18"/>
                <w:szCs w:val="20"/>
              </w:rPr>
              <w:t xml:space="preserve"> </w:t>
            </w:r>
          </w:p>
          <w:p w:rsidR="006066B0" w:rsidRPr="00BA5EB2" w:rsidRDefault="006066B0" w:rsidP="006066B0">
            <w:pPr>
              <w:widowControl/>
              <w:spacing w:line="180" w:lineRule="exact"/>
              <w:jc w:val="left"/>
              <w:rPr>
                <w:b/>
                <w:bCs/>
                <w:sz w:val="18"/>
                <w:szCs w:val="20"/>
              </w:rPr>
            </w:pPr>
            <w:r w:rsidRPr="00BA5EB2">
              <w:rPr>
                <w:b/>
                <w:sz w:val="18"/>
                <w:szCs w:val="20"/>
              </w:rPr>
              <w:t xml:space="preserve">(without </w:t>
            </w:r>
            <w:r w:rsidRPr="00BA5EB2">
              <w:rPr>
                <w:rFonts w:hint="eastAsia"/>
                <w:b/>
                <w:sz w:val="18"/>
                <w:szCs w:val="20"/>
              </w:rPr>
              <w:t>HDD)</w:t>
            </w:r>
          </w:p>
        </w:tc>
        <w:tc>
          <w:tcPr>
            <w:tcW w:w="1280" w:type="pct"/>
            <w:vAlign w:val="center"/>
          </w:tcPr>
          <w:p w:rsidR="006066B0" w:rsidRPr="00BA5EB2" w:rsidRDefault="006066B0" w:rsidP="006066B0">
            <w:pPr>
              <w:widowControl/>
              <w:spacing w:line="180" w:lineRule="exact"/>
              <w:rPr>
                <w:sz w:val="18"/>
                <w:szCs w:val="20"/>
              </w:rPr>
            </w:pPr>
            <w:r w:rsidRPr="00BA5EB2">
              <w:rPr>
                <w:sz w:val="18"/>
                <w:szCs w:val="20"/>
              </w:rPr>
              <w:t>≤</w:t>
            </w:r>
            <w:r>
              <w:rPr>
                <w:rFonts w:hint="eastAsia"/>
                <w:sz w:val="18"/>
                <w:szCs w:val="20"/>
              </w:rPr>
              <w:t xml:space="preserve"> 1.5 k</w:t>
            </w:r>
            <w:r w:rsidRPr="00BA5EB2">
              <w:rPr>
                <w:rFonts w:hint="eastAsia"/>
                <w:sz w:val="18"/>
                <w:szCs w:val="20"/>
              </w:rPr>
              <w:t>g (3.3 lb)</w:t>
            </w:r>
          </w:p>
        </w:tc>
        <w:tc>
          <w:tcPr>
            <w:tcW w:w="1158" w:type="pct"/>
            <w:vAlign w:val="center"/>
          </w:tcPr>
          <w:p w:rsidR="006066B0" w:rsidRPr="00BA5EB2" w:rsidRDefault="006066B0" w:rsidP="006066B0">
            <w:pPr>
              <w:widowControl/>
              <w:spacing w:line="180" w:lineRule="exact"/>
              <w:rPr>
                <w:sz w:val="18"/>
                <w:szCs w:val="20"/>
              </w:rPr>
            </w:pPr>
            <w:r w:rsidRPr="00BA5EB2">
              <w:rPr>
                <w:sz w:val="18"/>
                <w:szCs w:val="20"/>
              </w:rPr>
              <w:t>≤</w:t>
            </w:r>
            <w:r>
              <w:rPr>
                <w:rFonts w:hint="eastAsia"/>
                <w:sz w:val="18"/>
                <w:szCs w:val="20"/>
              </w:rPr>
              <w:t xml:space="preserve"> 2 k</w:t>
            </w:r>
            <w:r w:rsidRPr="00BA5EB2">
              <w:rPr>
                <w:rFonts w:hint="eastAsia"/>
                <w:sz w:val="18"/>
                <w:szCs w:val="20"/>
              </w:rPr>
              <w:t>g (4.4 lb)</w:t>
            </w:r>
          </w:p>
        </w:tc>
        <w:tc>
          <w:tcPr>
            <w:tcW w:w="1156" w:type="pct"/>
            <w:gridSpan w:val="2"/>
            <w:vAlign w:val="center"/>
          </w:tcPr>
          <w:p w:rsidR="006066B0" w:rsidRPr="00BA5EB2" w:rsidRDefault="006066B0" w:rsidP="006066B0">
            <w:pPr>
              <w:widowControl/>
              <w:spacing w:line="180" w:lineRule="exact"/>
              <w:rPr>
                <w:sz w:val="18"/>
                <w:szCs w:val="20"/>
              </w:rPr>
            </w:pPr>
            <w:r w:rsidRPr="00BA5EB2">
              <w:rPr>
                <w:sz w:val="18"/>
                <w:szCs w:val="20"/>
              </w:rPr>
              <w:t>≤</w:t>
            </w:r>
            <w:r>
              <w:rPr>
                <w:rFonts w:hint="eastAsia"/>
                <w:sz w:val="18"/>
                <w:szCs w:val="20"/>
              </w:rPr>
              <w:t xml:space="preserve"> 2 k</w:t>
            </w:r>
            <w:r w:rsidRPr="00BA5EB2">
              <w:rPr>
                <w:rFonts w:hint="eastAsia"/>
                <w:sz w:val="18"/>
                <w:szCs w:val="20"/>
              </w:rPr>
              <w:t>g (4.4 lb)</w:t>
            </w:r>
          </w:p>
        </w:tc>
      </w:tr>
    </w:tbl>
    <w:p w:rsidR="007E03AB" w:rsidRDefault="0082363C">
      <w:pPr>
        <w:widowControl/>
        <w:jc w:val="left"/>
      </w:pPr>
      <w:r>
        <w:rPr>
          <w:noProof/>
        </w:rPr>
        <w:pict>
          <v:shape id="文本框 2" o:spid="_x0000_s1031" type="#_x0000_t202" style="position:absolute;margin-left:-9.8pt;margin-top:660.6pt;width:532.75pt;height:91.5pt;z-index:251732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" filled="f" stroked="f" strokeweight=".5pt">
            <v:textbox>
              <w:txbxContent>
                <w:p w:rsidR="006066B0" w:rsidRPr="006066B0" w:rsidRDefault="006066B0">
                  <w:pPr>
                    <w:rPr>
                      <w:sz w:val="18"/>
                    </w:rPr>
                  </w:pPr>
                  <w:r>
                    <w:rPr>
                      <w:noProof/>
                      <w:lang w:eastAsia="en-US"/>
                    </w:rPr>
                    <w:drawing>
                      <wp:inline distT="0" distB="0" distL="0" distR="0">
                        <wp:extent cx="311972" cy="266982"/>
                        <wp:effectExtent l="0" t="0" r="0" b="0"/>
                        <wp:docPr id="16" name="图片 16" descr="not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note-small"/>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055" cy="267909"/>
                                </a:xfrm>
                                <a:prstGeom prst="rect">
                                  <a:avLst/>
                                </a:prstGeom>
                                <a:noFill/>
                                <a:ln>
                                  <a:noFill/>
                                </a:ln>
                              </pic:spPr>
                            </pic:pic>
                          </a:graphicData>
                        </a:graphic>
                      </wp:inline>
                    </w:drawing>
                  </w:r>
                  <w:r>
                    <w:rPr>
                      <w:rFonts w:hint="eastAsia"/>
                      <w:sz w:val="18"/>
                    </w:rPr>
                    <w:t xml:space="preserve"> </w:t>
                  </w:r>
                  <w:r w:rsidR="0057287C" w:rsidRPr="00030BDD">
                    <w:rPr>
                      <w:sz w:val="18"/>
                    </w:rPr>
                    <w:t xml:space="preserve">For </w:t>
                  </w:r>
                  <w:r w:rsidR="00EE38D7">
                    <w:rPr>
                      <w:sz w:val="18"/>
                    </w:rPr>
                    <w:t>H</w:t>
                  </w:r>
                  <w:r w:rsidR="00A86219">
                    <w:rPr>
                      <w:rFonts w:hint="eastAsia"/>
                      <w:sz w:val="18"/>
                    </w:rPr>
                    <w:t>AR315</w:t>
                  </w:r>
                  <w:r w:rsidR="0057287C" w:rsidRPr="00030BDD">
                    <w:rPr>
                      <w:sz w:val="18"/>
                    </w:rPr>
                    <w:t xml:space="preserve"> series DVR, each two video channels are grouped in sequence, e.g., CH01 and CH02, CH03 and CH04..., and each two channels in the same group must be connected with the same type of video source selected on GUI. For example, when the TVI/CVBS signal mode is selected, then either TVI or CVBS signal input can be connected to the channels in the same group; and when the AHD signal mode is selected, only the AHD signal input can be connected.</w:t>
                  </w:r>
                  <w:r w:rsidRPr="006066B0">
                    <w:rPr>
                      <w:sz w:val="18"/>
                    </w:rPr>
                    <w:t xml:space="preserve"> </w:t>
                  </w:r>
                </w:p>
              </w:txbxContent>
            </v:textbox>
          </v:shape>
        </w:pict>
      </w:r>
      <w:r w:rsidR="00B95050">
        <w:rPr>
          <w:noProof/>
        </w:rPr>
        <w:t xml:space="preserve"> </w:t>
      </w:r>
      <w:r w:rsidR="00267C85">
        <w:rPr>
          <w:noProof/>
        </w:rPr>
        <w:br w:type="page"/>
      </w:r>
    </w:p>
    <w:tbl>
      <w:tblPr>
        <w:tblpPr w:leftFromText="180" w:rightFromText="180" w:vertAnchor="text" w:horzAnchor="margin" w:tblpY="5636"/>
        <w:tblW w:w="946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tblPr>
      <w:tblGrid>
        <w:gridCol w:w="696"/>
        <w:gridCol w:w="3948"/>
        <w:gridCol w:w="709"/>
        <w:gridCol w:w="4111"/>
      </w:tblGrid>
      <w:tr w:rsidR="00852C3B" w:rsidRPr="000353F4"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lastRenderedPageBreak/>
              <w:t>Index</w:t>
            </w:r>
          </w:p>
        </w:tc>
        <w:tc>
          <w:tcPr>
            <w:tcW w:w="3948"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Description</w:t>
            </w:r>
          </w:p>
        </w:tc>
        <w:tc>
          <w:tcPr>
            <w:tcW w:w="709"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Index</w:t>
            </w:r>
          </w:p>
        </w:tc>
        <w:tc>
          <w:tcPr>
            <w:tcW w:w="4111"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Description</w:t>
            </w:r>
          </w:p>
        </w:tc>
      </w:tr>
      <w:tr w:rsidR="00852C3B" w:rsidRPr="000353F4"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1</w:t>
            </w:r>
          </w:p>
        </w:tc>
        <w:tc>
          <w:tcPr>
            <w:tcW w:w="3948" w:type="dxa"/>
            <w:shd w:val="clear" w:color="auto" w:fill="auto"/>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VIDEO IN</w:t>
            </w:r>
          </w:p>
        </w:tc>
        <w:tc>
          <w:tcPr>
            <w:tcW w:w="709"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8</w:t>
            </w:r>
          </w:p>
        </w:tc>
        <w:tc>
          <w:tcPr>
            <w:tcW w:w="4111" w:type="dxa"/>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RS-485 Serial Interface</w:t>
            </w:r>
          </w:p>
        </w:tc>
      </w:tr>
      <w:tr w:rsidR="00852C3B" w:rsidRPr="000353F4"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2</w:t>
            </w:r>
          </w:p>
        </w:tc>
        <w:tc>
          <w:tcPr>
            <w:tcW w:w="3948" w:type="dxa"/>
            <w:shd w:val="clear" w:color="auto" w:fill="auto"/>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AUDIO IN, RCA Connector</w:t>
            </w:r>
          </w:p>
        </w:tc>
        <w:tc>
          <w:tcPr>
            <w:tcW w:w="709"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9</w:t>
            </w:r>
          </w:p>
        </w:tc>
        <w:tc>
          <w:tcPr>
            <w:tcW w:w="4111" w:type="dxa"/>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12</w:t>
            </w:r>
            <w:r w:rsidR="00D31CF5">
              <w:rPr>
                <w:rFonts w:eastAsia="SimHei" w:hint="eastAsia"/>
                <w:sz w:val="20"/>
                <w:szCs w:val="20"/>
              </w:rPr>
              <w:t xml:space="preserve"> </w:t>
            </w:r>
            <w:r w:rsidRPr="00E77F89">
              <w:rPr>
                <w:rFonts w:eastAsia="SimHei"/>
                <w:sz w:val="20"/>
                <w:szCs w:val="20"/>
              </w:rPr>
              <w:t>VDC Power Input</w:t>
            </w:r>
          </w:p>
        </w:tc>
      </w:tr>
      <w:tr w:rsidR="00852C3B" w:rsidRPr="000353F4"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3</w:t>
            </w:r>
          </w:p>
        </w:tc>
        <w:tc>
          <w:tcPr>
            <w:tcW w:w="3948" w:type="dxa"/>
            <w:shd w:val="clear" w:color="auto" w:fill="auto"/>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AUDIO OUT, RCA Connector</w:t>
            </w:r>
          </w:p>
        </w:tc>
        <w:tc>
          <w:tcPr>
            <w:tcW w:w="709"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10</w:t>
            </w:r>
          </w:p>
        </w:tc>
        <w:tc>
          <w:tcPr>
            <w:tcW w:w="4111" w:type="dxa"/>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Power Switch</w:t>
            </w:r>
          </w:p>
        </w:tc>
      </w:tr>
      <w:tr w:rsidR="00852C3B" w:rsidRPr="000353F4" w:rsidTr="00852C3B">
        <w:trPr>
          <w:trHeight w:val="358"/>
        </w:trPr>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4</w:t>
            </w:r>
          </w:p>
        </w:tc>
        <w:tc>
          <w:tcPr>
            <w:tcW w:w="3948" w:type="dxa"/>
            <w:shd w:val="clear" w:color="auto" w:fill="auto"/>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VGA Interface</w:t>
            </w:r>
          </w:p>
        </w:tc>
        <w:tc>
          <w:tcPr>
            <w:tcW w:w="709"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11</w:t>
            </w:r>
          </w:p>
        </w:tc>
        <w:tc>
          <w:tcPr>
            <w:tcW w:w="4111" w:type="dxa"/>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GND</w:t>
            </w:r>
          </w:p>
        </w:tc>
      </w:tr>
      <w:tr w:rsidR="00852C3B" w:rsidRPr="004C3027"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5</w:t>
            </w:r>
          </w:p>
        </w:tc>
        <w:tc>
          <w:tcPr>
            <w:tcW w:w="3948" w:type="dxa"/>
            <w:shd w:val="clear" w:color="auto" w:fill="auto"/>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HDMI Interface</w:t>
            </w:r>
          </w:p>
        </w:tc>
        <w:tc>
          <w:tcPr>
            <w:tcW w:w="709" w:type="dxa"/>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12</w:t>
            </w:r>
          </w:p>
        </w:tc>
        <w:tc>
          <w:tcPr>
            <w:tcW w:w="4111" w:type="dxa"/>
          </w:tcPr>
          <w:p w:rsidR="00852C3B" w:rsidRPr="00E77F89" w:rsidRDefault="00852C3B" w:rsidP="00852C3B">
            <w:pPr>
              <w:autoSpaceDE w:val="0"/>
              <w:autoSpaceDN w:val="0"/>
              <w:adjustRightInd w:val="0"/>
              <w:jc w:val="left"/>
              <w:rPr>
                <w:rFonts w:eastAsia="SimHei"/>
                <w:sz w:val="20"/>
                <w:szCs w:val="20"/>
              </w:rPr>
            </w:pPr>
            <w:r>
              <w:rPr>
                <w:rFonts w:eastAsia="SimHei" w:hint="eastAsia"/>
                <w:sz w:val="20"/>
                <w:szCs w:val="20"/>
              </w:rPr>
              <w:t>VIDEO OUT</w:t>
            </w:r>
          </w:p>
        </w:tc>
      </w:tr>
      <w:tr w:rsidR="00852C3B" w:rsidRPr="000353F4"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6</w:t>
            </w:r>
          </w:p>
        </w:tc>
        <w:tc>
          <w:tcPr>
            <w:tcW w:w="3948" w:type="dxa"/>
            <w:shd w:val="clear" w:color="auto" w:fill="auto"/>
          </w:tcPr>
          <w:p w:rsidR="00852C3B" w:rsidRPr="00E77F89" w:rsidRDefault="00852C3B" w:rsidP="00852C3B">
            <w:pPr>
              <w:autoSpaceDE w:val="0"/>
              <w:autoSpaceDN w:val="0"/>
              <w:adjustRightInd w:val="0"/>
              <w:ind w:left="420" w:hanging="420"/>
              <w:jc w:val="left"/>
              <w:rPr>
                <w:rFonts w:eastAsia="SimHei"/>
                <w:sz w:val="20"/>
                <w:szCs w:val="20"/>
              </w:rPr>
            </w:pPr>
            <w:r w:rsidRPr="00E77F89">
              <w:rPr>
                <w:rFonts w:eastAsia="SimHei"/>
                <w:sz w:val="20"/>
                <w:szCs w:val="20"/>
              </w:rPr>
              <w:t xml:space="preserve">USB </w:t>
            </w:r>
            <w:r>
              <w:rPr>
                <w:rFonts w:eastAsia="SimHei" w:hint="eastAsia"/>
                <w:sz w:val="20"/>
                <w:szCs w:val="20"/>
              </w:rPr>
              <w:t>Interface</w:t>
            </w:r>
          </w:p>
        </w:tc>
        <w:tc>
          <w:tcPr>
            <w:tcW w:w="709" w:type="dxa"/>
          </w:tcPr>
          <w:p w:rsidR="00852C3B" w:rsidRPr="00E77F89" w:rsidRDefault="00852C3B" w:rsidP="00852C3B">
            <w:pPr>
              <w:spacing w:line="300" w:lineRule="exact"/>
              <w:rPr>
                <w:b/>
                <w:bCs/>
                <w:color w:val="000000"/>
                <w:sz w:val="20"/>
                <w:szCs w:val="20"/>
              </w:rPr>
            </w:pPr>
            <w:r>
              <w:rPr>
                <w:rFonts w:hint="eastAsia"/>
                <w:b/>
                <w:bCs/>
                <w:color w:val="000000"/>
                <w:sz w:val="20"/>
                <w:szCs w:val="20"/>
              </w:rPr>
              <w:t>13</w:t>
            </w:r>
          </w:p>
        </w:tc>
        <w:tc>
          <w:tcPr>
            <w:tcW w:w="4111" w:type="dxa"/>
          </w:tcPr>
          <w:p w:rsidR="00852C3B" w:rsidRPr="00E77F89" w:rsidRDefault="00852C3B" w:rsidP="00852C3B">
            <w:pPr>
              <w:autoSpaceDE w:val="0"/>
              <w:autoSpaceDN w:val="0"/>
              <w:adjustRightInd w:val="0"/>
              <w:jc w:val="left"/>
              <w:rPr>
                <w:rFonts w:eastAsia="SimHei"/>
                <w:sz w:val="20"/>
                <w:szCs w:val="20"/>
              </w:rPr>
            </w:pPr>
            <w:r>
              <w:rPr>
                <w:rFonts w:eastAsia="SimHei" w:hint="eastAsia"/>
                <w:sz w:val="20"/>
                <w:szCs w:val="20"/>
              </w:rPr>
              <w:t>Alarm in/out</w:t>
            </w:r>
          </w:p>
        </w:tc>
      </w:tr>
      <w:tr w:rsidR="00852C3B" w:rsidRPr="000353F4" w:rsidTr="00852C3B">
        <w:tc>
          <w:tcPr>
            <w:tcW w:w="696" w:type="dxa"/>
            <w:shd w:val="clear" w:color="auto" w:fill="auto"/>
          </w:tcPr>
          <w:p w:rsidR="00852C3B" w:rsidRPr="00E77F89" w:rsidRDefault="00852C3B" w:rsidP="00852C3B">
            <w:pPr>
              <w:spacing w:line="300" w:lineRule="exact"/>
              <w:rPr>
                <w:b/>
                <w:bCs/>
                <w:color w:val="000000"/>
                <w:sz w:val="20"/>
                <w:szCs w:val="20"/>
              </w:rPr>
            </w:pPr>
            <w:r w:rsidRPr="00E77F89">
              <w:rPr>
                <w:rFonts w:hint="eastAsia"/>
                <w:b/>
                <w:bCs/>
                <w:color w:val="000000"/>
                <w:sz w:val="20"/>
                <w:szCs w:val="20"/>
              </w:rPr>
              <w:t>7</w:t>
            </w:r>
          </w:p>
        </w:tc>
        <w:tc>
          <w:tcPr>
            <w:tcW w:w="3948" w:type="dxa"/>
            <w:shd w:val="clear" w:color="auto" w:fill="auto"/>
          </w:tcPr>
          <w:p w:rsidR="00852C3B" w:rsidRPr="00E77F89" w:rsidRDefault="00852C3B" w:rsidP="00852C3B">
            <w:pPr>
              <w:autoSpaceDE w:val="0"/>
              <w:autoSpaceDN w:val="0"/>
              <w:adjustRightInd w:val="0"/>
              <w:jc w:val="left"/>
              <w:rPr>
                <w:rFonts w:eastAsia="SimHei"/>
                <w:sz w:val="20"/>
                <w:szCs w:val="20"/>
              </w:rPr>
            </w:pPr>
            <w:r w:rsidRPr="00E77F89">
              <w:rPr>
                <w:rFonts w:eastAsia="SimHei"/>
                <w:sz w:val="20"/>
                <w:szCs w:val="20"/>
              </w:rPr>
              <w:t>LAN Network Interface</w:t>
            </w:r>
          </w:p>
        </w:tc>
        <w:tc>
          <w:tcPr>
            <w:tcW w:w="709" w:type="dxa"/>
          </w:tcPr>
          <w:p w:rsidR="00852C3B" w:rsidRPr="00E77F89" w:rsidRDefault="00852C3B" w:rsidP="00852C3B">
            <w:pPr>
              <w:spacing w:line="300" w:lineRule="exact"/>
              <w:rPr>
                <w:b/>
                <w:bCs/>
                <w:color w:val="000000"/>
                <w:sz w:val="20"/>
                <w:szCs w:val="20"/>
              </w:rPr>
            </w:pPr>
          </w:p>
        </w:tc>
        <w:tc>
          <w:tcPr>
            <w:tcW w:w="4111" w:type="dxa"/>
          </w:tcPr>
          <w:p w:rsidR="00852C3B" w:rsidRPr="00E77F89" w:rsidRDefault="00852C3B" w:rsidP="00852C3B">
            <w:pPr>
              <w:autoSpaceDE w:val="0"/>
              <w:autoSpaceDN w:val="0"/>
              <w:adjustRightInd w:val="0"/>
              <w:jc w:val="left"/>
              <w:rPr>
                <w:rFonts w:eastAsia="SimHei"/>
                <w:sz w:val="20"/>
                <w:szCs w:val="20"/>
              </w:rPr>
            </w:pPr>
          </w:p>
        </w:tc>
      </w:tr>
    </w:tbl>
    <w:p w:rsidR="00936E6C" w:rsidRDefault="0082363C" w:rsidP="00866C22">
      <w:pPr>
        <w:widowControl/>
        <w:jc w:val="left"/>
      </w:pPr>
      <w:r>
        <w:rPr>
          <w:noProof/>
        </w:rPr>
        <w:pict>
          <v:shape id="文本框 10" o:spid="_x0000_s1032" type="#_x0000_t202" style="position:absolute;margin-left:-6.45pt;margin-top:213.9pt;width:496.2pt;height:52pt;z-index:251726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" filled="f" stroked="f" strokeweight=".5pt">
            <v:textbox>
              <w:txbxContent>
                <w:p w:rsidR="00C30BC2" w:rsidRPr="00EF38D5" w:rsidRDefault="00C30BC2" w:rsidP="00E92A6F">
                  <w:pPr>
                    <w:rPr>
                      <w:sz w:val="16"/>
                      <w:szCs w:val="16"/>
                    </w:rPr>
                  </w:pPr>
                  <w:r>
                    <w:rPr>
                      <w:noProof/>
                      <w:lang w:eastAsia="en-US"/>
                    </w:rPr>
                    <w:drawing>
                      <wp:inline distT="0" distB="0" distL="0" distR="0">
                        <wp:extent cx="334645" cy="286385"/>
                        <wp:effectExtent l="0" t="0" r="8255" b="0"/>
                        <wp:docPr id="11" name="图片 11" descr="not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note-small"/>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645" cy="286385"/>
                                </a:xfrm>
                                <a:prstGeom prst="rect">
                                  <a:avLst/>
                                </a:prstGeom>
                                <a:noFill/>
                                <a:ln>
                                  <a:noFill/>
                                </a:ln>
                              </pic:spPr>
                            </pic:pic>
                          </a:graphicData>
                        </a:graphic>
                      </wp:inline>
                    </w:drawing>
                  </w:r>
                  <w:r>
                    <w:rPr>
                      <w:rFonts w:hint="eastAsia"/>
                    </w:rPr>
                    <w:t xml:space="preserve"> </w:t>
                  </w:r>
                  <w:r w:rsidRPr="00EF38D5">
                    <w:rPr>
                      <w:rFonts w:hint="eastAsia"/>
                      <w:sz w:val="20"/>
                      <w:szCs w:val="20"/>
                    </w:rPr>
                    <w:t>The rear panel</w:t>
                  </w:r>
                  <w:r w:rsidR="0064238C">
                    <w:rPr>
                      <w:rFonts w:hint="eastAsia"/>
                      <w:sz w:val="20"/>
                      <w:szCs w:val="20"/>
                    </w:rPr>
                    <w:t>s</w:t>
                  </w:r>
                  <w:r w:rsidRPr="00EF38D5">
                    <w:rPr>
                      <w:rFonts w:hint="eastAsia"/>
                      <w:sz w:val="20"/>
                      <w:szCs w:val="20"/>
                    </w:rPr>
                    <w:t xml:space="preserve"> of </w:t>
                  </w:r>
                  <w:r w:rsidR="00EE38D7">
                    <w:rPr>
                      <w:sz w:val="20"/>
                      <w:szCs w:val="20"/>
                    </w:rPr>
                    <w:t>H</w:t>
                  </w:r>
                  <w:r w:rsidR="00A86219">
                    <w:rPr>
                      <w:rFonts w:hint="eastAsia"/>
                      <w:sz w:val="20"/>
                      <w:szCs w:val="20"/>
                    </w:rPr>
                    <w:t>AR315-8</w:t>
                  </w:r>
                  <w:r w:rsidR="00830AC3">
                    <w:rPr>
                      <w:rFonts w:hint="eastAsia"/>
                      <w:sz w:val="20"/>
                      <w:szCs w:val="20"/>
                    </w:rPr>
                    <w:t xml:space="preserve"> and </w:t>
                  </w:r>
                  <w:r w:rsidR="00EE38D7">
                    <w:rPr>
                      <w:sz w:val="20"/>
                      <w:szCs w:val="20"/>
                    </w:rPr>
                    <w:t>H</w:t>
                  </w:r>
                  <w:r w:rsidR="00A86219">
                    <w:rPr>
                      <w:rFonts w:hint="eastAsia"/>
                      <w:sz w:val="20"/>
                      <w:szCs w:val="20"/>
                    </w:rPr>
                    <w:t>AR315-16</w:t>
                  </w:r>
                  <w:r w:rsidR="00716095" w:rsidRPr="00EF38D5">
                    <w:rPr>
                      <w:rFonts w:hint="eastAsia"/>
                      <w:sz w:val="20"/>
                      <w:szCs w:val="20"/>
                    </w:rPr>
                    <w:t xml:space="preserve"> </w:t>
                  </w:r>
                  <w:r w:rsidR="00716095">
                    <w:rPr>
                      <w:rFonts w:hint="eastAsia"/>
                      <w:sz w:val="20"/>
                      <w:szCs w:val="20"/>
                    </w:rPr>
                    <w:t>provide</w:t>
                  </w:r>
                  <w:r>
                    <w:rPr>
                      <w:rFonts w:hint="eastAsia"/>
                      <w:sz w:val="20"/>
                      <w:szCs w:val="20"/>
                    </w:rPr>
                    <w:t xml:space="preserve"> </w:t>
                  </w:r>
                  <w:r w:rsidR="00852C3B">
                    <w:rPr>
                      <w:rFonts w:hint="eastAsia"/>
                      <w:sz w:val="20"/>
                      <w:szCs w:val="20"/>
                    </w:rPr>
                    <w:t>8</w:t>
                  </w:r>
                  <w:r w:rsidR="00830AC3">
                    <w:rPr>
                      <w:rFonts w:hint="eastAsia"/>
                      <w:sz w:val="20"/>
                      <w:szCs w:val="20"/>
                    </w:rPr>
                    <w:t xml:space="preserve"> and 16</w:t>
                  </w:r>
                  <w:r w:rsidR="00716095">
                    <w:rPr>
                      <w:rFonts w:hint="eastAsia"/>
                      <w:sz w:val="20"/>
                      <w:szCs w:val="20"/>
                    </w:rPr>
                    <w:t xml:space="preserve"> </w:t>
                  </w:r>
                  <w:r w:rsidRPr="00EF38D5">
                    <w:rPr>
                      <w:rFonts w:hint="eastAsia"/>
                      <w:sz w:val="20"/>
                      <w:szCs w:val="20"/>
                    </w:rPr>
                    <w:t>video input</w:t>
                  </w:r>
                  <w:r w:rsidR="00716095">
                    <w:rPr>
                      <w:rFonts w:hint="eastAsia"/>
                      <w:sz w:val="20"/>
                      <w:szCs w:val="20"/>
                    </w:rPr>
                    <w:t xml:space="preserve"> </w:t>
                  </w:r>
                  <w:r w:rsidRPr="00EF38D5">
                    <w:rPr>
                      <w:rFonts w:hint="eastAsia"/>
                      <w:sz w:val="20"/>
                      <w:szCs w:val="20"/>
                    </w:rPr>
                    <w:t>interfaces</w:t>
                  </w:r>
                  <w:r w:rsidR="00830AC3">
                    <w:rPr>
                      <w:rFonts w:hint="eastAsia"/>
                      <w:sz w:val="20"/>
                      <w:szCs w:val="20"/>
                    </w:rPr>
                    <w:t xml:space="preserve"> respectively</w:t>
                  </w:r>
                  <w:r w:rsidRPr="00EF38D5">
                    <w:rPr>
                      <w:rFonts w:hint="eastAsia"/>
                      <w:sz w:val="20"/>
                      <w:szCs w:val="20"/>
                    </w:rPr>
                    <w:t>.</w:t>
                  </w:r>
                </w:p>
              </w:txbxContent>
            </v:textbox>
          </v:shape>
        </w:pict>
      </w:r>
      <w:r w:rsidR="005D0242">
        <w:rPr>
          <w:noProof/>
          <w:lang w:eastAsia="en-US"/>
        </w:rPr>
        <w:drawing>
          <wp:anchor distT="0" distB="0" distL="114300" distR="114300" simplePos="0" relativeHeight="251724288" behindDoc="0" locked="0" layoutInCell="1" allowOverlap="1">
            <wp:simplePos x="0" y="0"/>
            <wp:positionH relativeFrom="column">
              <wp:posOffset>559435</wp:posOffset>
            </wp:positionH>
            <wp:positionV relativeFrom="paragraph">
              <wp:posOffset>848995</wp:posOffset>
            </wp:positionV>
            <wp:extent cx="4831080" cy="1707515"/>
            <wp:effectExtent l="0" t="0" r="762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档\DVR\TVI DVR 系列\AI-面板图片\jpeg\Rear panel of DS-7208HQHI-F1_N.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831080" cy="1707515"/>
                    </a:xfrm>
                    <a:prstGeom prst="rect">
                      <a:avLst/>
                    </a:prstGeom>
                    <a:noFill/>
                    <a:ln>
                      <a:noFill/>
                    </a:ln>
                  </pic:spPr>
                </pic:pic>
              </a:graphicData>
            </a:graphic>
          </wp:anchor>
        </w:drawing>
      </w:r>
      <w:r>
        <w:rPr>
          <w:noProof/>
        </w:rPr>
        <w:pict>
          <v:shape id="文本框 24" o:spid="_x0000_s1033" type="#_x0000_t202" style="position:absolute;margin-left:-13.45pt;margin-top:427.85pt;width:164.4pt;height:25.95pt;z-index:251721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" filled="f" stroked="f" strokeweight=".5pt">
            <v:textbox>
              <w:txbxContent>
                <w:p w:rsidR="00C30BC2" w:rsidRPr="004B1BAD" w:rsidRDefault="00C30BC2" w:rsidP="004B1BAD">
                  <w:pPr>
                    <w:spacing w:line="300" w:lineRule="exact"/>
                    <w:rPr>
                      <w:b/>
                      <w:sz w:val="32"/>
                      <w:szCs w:val="32"/>
                      <w:lang w:val="en-GB"/>
                    </w:rPr>
                  </w:pPr>
                  <w:r w:rsidRPr="004B1BAD">
                    <w:rPr>
                      <w:b/>
                      <w:sz w:val="32"/>
                      <w:szCs w:val="32"/>
                      <w:lang w:val="en-GB"/>
                    </w:rPr>
                    <w:t>Available Models</w:t>
                  </w:r>
                </w:p>
              </w:txbxContent>
            </v:textbox>
          </v:shape>
        </w:pict>
      </w:r>
      <w:r>
        <w:rPr>
          <w:noProof/>
        </w:rPr>
        <w:pict>
          <v:shape id="_x0000_s1034" type="#_x0000_t202" style="position:absolute;margin-left:-12.7pt;margin-top:457.25pt;width:342.2pt;height:33.45pt;z-index:2517017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" filled="f" stroked="f" strokeweight=".5pt">
            <v:textbox>
              <w:txbxContent>
                <w:p w:rsidR="00C30BC2" w:rsidRPr="00E77F89" w:rsidRDefault="00EE38D7" w:rsidP="00E427C9">
                  <w:pPr>
                    <w:spacing w:line="300" w:lineRule="exact"/>
                    <w:rPr>
                      <w:sz w:val="20"/>
                      <w:szCs w:val="20"/>
                      <w:lang w:val="en-GB"/>
                    </w:rPr>
                  </w:pPr>
                  <w:r>
                    <w:rPr>
                      <w:sz w:val="20"/>
                      <w:szCs w:val="20"/>
                    </w:rPr>
                    <w:t>H</w:t>
                  </w:r>
                  <w:r w:rsidR="00A86219">
                    <w:rPr>
                      <w:sz w:val="20"/>
                      <w:szCs w:val="20"/>
                    </w:rPr>
                    <w:t>A</w:t>
                  </w:r>
                  <w:r w:rsidR="00A86219">
                    <w:rPr>
                      <w:rFonts w:hint="eastAsia"/>
                      <w:sz w:val="20"/>
                      <w:szCs w:val="20"/>
                    </w:rPr>
                    <w:t xml:space="preserve">R315-4, </w:t>
                  </w:r>
                  <w:r>
                    <w:rPr>
                      <w:sz w:val="20"/>
                      <w:szCs w:val="20"/>
                    </w:rPr>
                    <w:t>H</w:t>
                  </w:r>
                  <w:r w:rsidR="00A86219">
                    <w:rPr>
                      <w:rFonts w:hint="eastAsia"/>
                      <w:sz w:val="20"/>
                      <w:szCs w:val="20"/>
                    </w:rPr>
                    <w:t xml:space="preserve">AR315-8, </w:t>
                  </w:r>
                  <w:r>
                    <w:rPr>
                      <w:sz w:val="20"/>
                      <w:szCs w:val="20"/>
                    </w:rPr>
                    <w:t>H</w:t>
                  </w:r>
                  <w:r w:rsidR="00A86219">
                    <w:rPr>
                      <w:rFonts w:hint="eastAsia"/>
                      <w:sz w:val="20"/>
                      <w:szCs w:val="20"/>
                    </w:rPr>
                    <w:t>AR315-16</w:t>
                  </w:r>
                </w:p>
              </w:txbxContent>
            </v:textbox>
          </v:shape>
        </w:pict>
      </w:r>
      <w:r w:rsidR="00716095">
        <w:rPr>
          <w:noProof/>
        </w:rPr>
        <w:t xml:space="preserve"> </w:t>
      </w:r>
      <w:bookmarkStart w:id="5" w:name="_GoBack"/>
      <w:bookmarkEnd w:id="5"/>
      <w:r>
        <w:rPr>
          <w:noProof/>
        </w:rPr>
        <w:pict>
          <v:shape id="文本框 22" o:spid="_x0000_s1036" type="#_x0000_t202" style="position:absolute;margin-left:-13.85pt;margin-top:17.6pt;width:164.4pt;height:36.8pt;z-index:251713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" filled="f" stroked="f" strokeweight=".5pt">
            <v:textbox>
              <w:txbxContent>
                <w:p w:rsidR="00C30BC2" w:rsidRPr="00363819" w:rsidRDefault="00C30BC2" w:rsidP="004B1BAD">
                  <w:pPr>
                    <w:rPr>
                      <w:b/>
                      <w:sz w:val="32"/>
                      <w:szCs w:val="32"/>
                    </w:rPr>
                  </w:pPr>
                  <w:r w:rsidRPr="00363819">
                    <w:rPr>
                      <w:rFonts w:ascii="Calibri" w:eastAsia="SimSun" w:hAnsi="Calibri" w:cs="Calibri" w:hint="eastAsia"/>
                      <w:b/>
                      <w:bCs/>
                      <w:kern w:val="24"/>
                      <w:sz w:val="32"/>
                      <w:szCs w:val="32"/>
                    </w:rPr>
                    <w:t>Physical Interface</w:t>
                  </w:r>
                  <w:r>
                    <w:rPr>
                      <w:rFonts w:ascii="Calibri" w:eastAsia="SimSun" w:hAnsi="Calibri" w:cs="Calibri" w:hint="eastAsia"/>
                      <w:b/>
                      <w:bCs/>
                      <w:kern w:val="24"/>
                      <w:sz w:val="32"/>
                      <w:szCs w:val="32"/>
                    </w:rPr>
                    <w:t>s</w:t>
                  </w:r>
                </w:p>
              </w:txbxContent>
            </v:textbox>
          </v:shape>
        </w:pict>
      </w:r>
    </w:p>
    <w:sectPr w:rsidR="00936E6C" w:rsidSect="000822B5">
      <w:headerReference w:type="even" r:id="rId11"/>
      <w:headerReference w:type="default" r:id="rId12"/>
      <w:pgSz w:w="11906" w:h="16838"/>
      <w:pgMar w:top="851" w:right="1077" w:bottom="567"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89" w:rsidRDefault="00A22289" w:rsidP="00607F17">
      <w:r>
        <w:separator/>
      </w:r>
    </w:p>
  </w:endnote>
  <w:endnote w:type="continuationSeparator" w:id="0">
    <w:p w:rsidR="00A22289" w:rsidRDefault="00A22289" w:rsidP="00607F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Xihei">
    <w:altName w:val="Arial Unicode MS"/>
    <w:charset w:val="86"/>
    <w:family w:val="auto"/>
    <w:pitch w:val="variable"/>
    <w:sig w:usb0="00000000"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89" w:rsidRDefault="00A22289" w:rsidP="00607F17">
      <w:r>
        <w:separator/>
      </w:r>
    </w:p>
  </w:footnote>
  <w:footnote w:type="continuationSeparator" w:id="0">
    <w:p w:rsidR="00A22289" w:rsidRDefault="00A22289" w:rsidP="00607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C2" w:rsidRDefault="00C30BC2" w:rsidP="00866C2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C2" w:rsidRDefault="00C30BC2" w:rsidP="00866C2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14"/>
    <w:multiLevelType w:val="multilevel"/>
    <w:tmpl w:val="958A6392"/>
    <w:lvl w:ilvl="0">
      <w:start w:val="1"/>
      <w:numFmt w:val="bullet"/>
      <w:lvlText w:val=""/>
      <w:lvlJc w:val="left"/>
      <w:pPr>
        <w:tabs>
          <w:tab w:val="num" w:pos="1555"/>
        </w:tabs>
        <w:ind w:left="1555" w:hanging="420"/>
      </w:pPr>
      <w:rPr>
        <w:rFonts w:ascii="Wingdings" w:hAnsi="Wingdings" w:hint="default"/>
        <w:sz w:val="13"/>
        <w:szCs w:val="13"/>
      </w:rPr>
    </w:lvl>
    <w:lvl w:ilvl="1">
      <w:start w:val="1"/>
      <w:numFmt w:val="bullet"/>
      <w:lvlText w:val=""/>
      <w:lvlJc w:val="left"/>
      <w:pPr>
        <w:tabs>
          <w:tab w:val="num" w:pos="1975"/>
        </w:tabs>
        <w:ind w:left="1975" w:hanging="420"/>
      </w:pPr>
      <w:rPr>
        <w:rFonts w:ascii="Wingdings" w:hAnsi="Wingdings" w:hint="default"/>
      </w:rPr>
    </w:lvl>
    <w:lvl w:ilvl="2">
      <w:start w:val="1"/>
      <w:numFmt w:val="bullet"/>
      <w:lvlText w:val=""/>
      <w:lvlJc w:val="left"/>
      <w:pPr>
        <w:tabs>
          <w:tab w:val="num" w:pos="2395"/>
        </w:tabs>
        <w:ind w:left="2395" w:hanging="420"/>
      </w:pPr>
      <w:rPr>
        <w:rFonts w:ascii="Wingdings" w:hAnsi="Wingdings" w:hint="default"/>
      </w:rPr>
    </w:lvl>
    <w:lvl w:ilvl="3">
      <w:start w:val="1"/>
      <w:numFmt w:val="bullet"/>
      <w:lvlText w:val=""/>
      <w:lvlJc w:val="left"/>
      <w:pPr>
        <w:tabs>
          <w:tab w:val="num" w:pos="2815"/>
        </w:tabs>
        <w:ind w:left="2815" w:hanging="420"/>
      </w:pPr>
      <w:rPr>
        <w:rFonts w:ascii="Wingdings" w:hAnsi="Wingdings" w:hint="default"/>
      </w:rPr>
    </w:lvl>
    <w:lvl w:ilvl="4">
      <w:start w:val="1"/>
      <w:numFmt w:val="bullet"/>
      <w:lvlText w:val=""/>
      <w:lvlJc w:val="left"/>
      <w:pPr>
        <w:tabs>
          <w:tab w:val="num" w:pos="3235"/>
        </w:tabs>
        <w:ind w:left="3235" w:hanging="420"/>
      </w:pPr>
      <w:rPr>
        <w:rFonts w:ascii="Wingdings" w:hAnsi="Wingdings" w:hint="default"/>
      </w:rPr>
    </w:lvl>
    <w:lvl w:ilvl="5">
      <w:start w:val="1"/>
      <w:numFmt w:val="bullet"/>
      <w:lvlText w:val=""/>
      <w:lvlJc w:val="left"/>
      <w:pPr>
        <w:tabs>
          <w:tab w:val="num" w:pos="3655"/>
        </w:tabs>
        <w:ind w:left="3655" w:hanging="420"/>
      </w:pPr>
      <w:rPr>
        <w:rFonts w:ascii="Wingdings" w:hAnsi="Wingdings" w:hint="default"/>
      </w:rPr>
    </w:lvl>
    <w:lvl w:ilvl="6">
      <w:start w:val="1"/>
      <w:numFmt w:val="bullet"/>
      <w:lvlText w:val=""/>
      <w:lvlJc w:val="left"/>
      <w:pPr>
        <w:tabs>
          <w:tab w:val="num" w:pos="4075"/>
        </w:tabs>
        <w:ind w:left="4075" w:hanging="420"/>
      </w:pPr>
      <w:rPr>
        <w:rFonts w:ascii="Wingdings" w:hAnsi="Wingdings" w:hint="default"/>
      </w:rPr>
    </w:lvl>
    <w:lvl w:ilvl="7">
      <w:start w:val="1"/>
      <w:numFmt w:val="bullet"/>
      <w:lvlText w:val=""/>
      <w:lvlJc w:val="left"/>
      <w:pPr>
        <w:tabs>
          <w:tab w:val="num" w:pos="4495"/>
        </w:tabs>
        <w:ind w:left="4495" w:hanging="420"/>
      </w:pPr>
      <w:rPr>
        <w:rFonts w:ascii="Wingdings" w:hAnsi="Wingdings" w:hint="default"/>
      </w:rPr>
    </w:lvl>
    <w:lvl w:ilvl="8">
      <w:start w:val="1"/>
      <w:numFmt w:val="bullet"/>
      <w:lvlText w:val=""/>
      <w:lvlJc w:val="left"/>
      <w:pPr>
        <w:tabs>
          <w:tab w:val="num" w:pos="4915"/>
        </w:tabs>
        <w:ind w:left="4915" w:hanging="420"/>
      </w:pPr>
      <w:rPr>
        <w:rFonts w:ascii="Wingdings" w:hAnsi="Wingdings" w:hint="default"/>
      </w:rPr>
    </w:lvl>
  </w:abstractNum>
  <w:abstractNum w:abstractNumId="2">
    <w:nsid w:val="0C845455"/>
    <w:multiLevelType w:val="hybridMultilevel"/>
    <w:tmpl w:val="D5D49EE6"/>
    <w:lvl w:ilvl="0" w:tplc="04090001">
      <w:start w:val="1"/>
      <w:numFmt w:val="bullet"/>
      <w:lvlText w:val=""/>
      <w:lvlJc w:val="left"/>
      <w:pPr>
        <w:tabs>
          <w:tab w:val="num" w:pos="1266"/>
        </w:tabs>
        <w:ind w:left="1266" w:hanging="420"/>
      </w:pPr>
      <w:rPr>
        <w:rFonts w:ascii="Symbol" w:hAnsi="Symbol" w:hint="default"/>
      </w:rPr>
    </w:lvl>
    <w:lvl w:ilvl="1" w:tplc="04090003" w:tentative="1">
      <w:start w:val="1"/>
      <w:numFmt w:val="bullet"/>
      <w:lvlText w:val=""/>
      <w:lvlJc w:val="left"/>
      <w:pPr>
        <w:tabs>
          <w:tab w:val="num" w:pos="1686"/>
        </w:tabs>
        <w:ind w:left="1686" w:hanging="420"/>
      </w:pPr>
      <w:rPr>
        <w:rFonts w:ascii="Wingdings" w:hAnsi="Wingdings" w:hint="default"/>
      </w:rPr>
    </w:lvl>
    <w:lvl w:ilvl="2" w:tplc="04090005"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3" w:tentative="1">
      <w:start w:val="1"/>
      <w:numFmt w:val="bullet"/>
      <w:lvlText w:val=""/>
      <w:lvlJc w:val="left"/>
      <w:pPr>
        <w:tabs>
          <w:tab w:val="num" w:pos="2946"/>
        </w:tabs>
        <w:ind w:left="2946" w:hanging="420"/>
      </w:pPr>
      <w:rPr>
        <w:rFonts w:ascii="Wingdings" w:hAnsi="Wingdings" w:hint="default"/>
      </w:rPr>
    </w:lvl>
    <w:lvl w:ilvl="5" w:tplc="04090005"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3" w:tentative="1">
      <w:start w:val="1"/>
      <w:numFmt w:val="bullet"/>
      <w:lvlText w:val=""/>
      <w:lvlJc w:val="left"/>
      <w:pPr>
        <w:tabs>
          <w:tab w:val="num" w:pos="4206"/>
        </w:tabs>
        <w:ind w:left="4206" w:hanging="420"/>
      </w:pPr>
      <w:rPr>
        <w:rFonts w:ascii="Wingdings" w:hAnsi="Wingdings" w:hint="default"/>
      </w:rPr>
    </w:lvl>
    <w:lvl w:ilvl="8" w:tplc="04090005" w:tentative="1">
      <w:start w:val="1"/>
      <w:numFmt w:val="bullet"/>
      <w:lvlText w:val=""/>
      <w:lvlJc w:val="left"/>
      <w:pPr>
        <w:tabs>
          <w:tab w:val="num" w:pos="4626"/>
        </w:tabs>
        <w:ind w:left="4626" w:hanging="420"/>
      </w:pPr>
      <w:rPr>
        <w:rFonts w:ascii="Wingdings" w:hAnsi="Wingdings" w:hint="default"/>
      </w:rPr>
    </w:lvl>
  </w:abstractNum>
  <w:abstractNum w:abstractNumId="3">
    <w:nsid w:val="121D135C"/>
    <w:multiLevelType w:val="hybridMultilevel"/>
    <w:tmpl w:val="DB0862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F86229"/>
    <w:multiLevelType w:val="hybridMultilevel"/>
    <w:tmpl w:val="FF10B370"/>
    <w:lvl w:ilvl="0" w:tplc="59604ED6">
      <w:start w:val="1"/>
      <w:numFmt w:val="bullet"/>
      <w:lvlText w:val=""/>
      <w:lvlJc w:val="left"/>
      <w:pPr>
        <w:tabs>
          <w:tab w:val="num" w:pos="720"/>
        </w:tabs>
        <w:ind w:left="720" w:hanging="360"/>
      </w:pPr>
      <w:rPr>
        <w:rFonts w:ascii="Wingdings" w:hAnsi="Wingdings" w:hint="default"/>
      </w:rPr>
    </w:lvl>
    <w:lvl w:ilvl="1" w:tplc="FE8017D0" w:tentative="1">
      <w:start w:val="1"/>
      <w:numFmt w:val="bullet"/>
      <w:lvlText w:val=""/>
      <w:lvlJc w:val="left"/>
      <w:pPr>
        <w:tabs>
          <w:tab w:val="num" w:pos="1440"/>
        </w:tabs>
        <w:ind w:left="1440" w:hanging="360"/>
      </w:pPr>
      <w:rPr>
        <w:rFonts w:ascii="Wingdings" w:hAnsi="Wingdings" w:hint="default"/>
      </w:rPr>
    </w:lvl>
    <w:lvl w:ilvl="2" w:tplc="C78E2CBE" w:tentative="1">
      <w:start w:val="1"/>
      <w:numFmt w:val="bullet"/>
      <w:lvlText w:val=""/>
      <w:lvlJc w:val="left"/>
      <w:pPr>
        <w:tabs>
          <w:tab w:val="num" w:pos="2160"/>
        </w:tabs>
        <w:ind w:left="2160" w:hanging="360"/>
      </w:pPr>
      <w:rPr>
        <w:rFonts w:ascii="Wingdings" w:hAnsi="Wingdings" w:hint="default"/>
      </w:rPr>
    </w:lvl>
    <w:lvl w:ilvl="3" w:tplc="FD8ECB4C" w:tentative="1">
      <w:start w:val="1"/>
      <w:numFmt w:val="bullet"/>
      <w:lvlText w:val=""/>
      <w:lvlJc w:val="left"/>
      <w:pPr>
        <w:tabs>
          <w:tab w:val="num" w:pos="2880"/>
        </w:tabs>
        <w:ind w:left="2880" w:hanging="360"/>
      </w:pPr>
      <w:rPr>
        <w:rFonts w:ascii="Wingdings" w:hAnsi="Wingdings" w:hint="default"/>
      </w:rPr>
    </w:lvl>
    <w:lvl w:ilvl="4" w:tplc="9BAEDA90" w:tentative="1">
      <w:start w:val="1"/>
      <w:numFmt w:val="bullet"/>
      <w:lvlText w:val=""/>
      <w:lvlJc w:val="left"/>
      <w:pPr>
        <w:tabs>
          <w:tab w:val="num" w:pos="3600"/>
        </w:tabs>
        <w:ind w:left="3600" w:hanging="360"/>
      </w:pPr>
      <w:rPr>
        <w:rFonts w:ascii="Wingdings" w:hAnsi="Wingdings" w:hint="default"/>
      </w:rPr>
    </w:lvl>
    <w:lvl w:ilvl="5" w:tplc="53EAC0E4" w:tentative="1">
      <w:start w:val="1"/>
      <w:numFmt w:val="bullet"/>
      <w:lvlText w:val=""/>
      <w:lvlJc w:val="left"/>
      <w:pPr>
        <w:tabs>
          <w:tab w:val="num" w:pos="4320"/>
        </w:tabs>
        <w:ind w:left="4320" w:hanging="360"/>
      </w:pPr>
      <w:rPr>
        <w:rFonts w:ascii="Wingdings" w:hAnsi="Wingdings" w:hint="default"/>
      </w:rPr>
    </w:lvl>
    <w:lvl w:ilvl="6" w:tplc="9BEE653A" w:tentative="1">
      <w:start w:val="1"/>
      <w:numFmt w:val="bullet"/>
      <w:lvlText w:val=""/>
      <w:lvlJc w:val="left"/>
      <w:pPr>
        <w:tabs>
          <w:tab w:val="num" w:pos="5040"/>
        </w:tabs>
        <w:ind w:left="5040" w:hanging="360"/>
      </w:pPr>
      <w:rPr>
        <w:rFonts w:ascii="Wingdings" w:hAnsi="Wingdings" w:hint="default"/>
      </w:rPr>
    </w:lvl>
    <w:lvl w:ilvl="7" w:tplc="BB7C16B6" w:tentative="1">
      <w:start w:val="1"/>
      <w:numFmt w:val="bullet"/>
      <w:lvlText w:val=""/>
      <w:lvlJc w:val="left"/>
      <w:pPr>
        <w:tabs>
          <w:tab w:val="num" w:pos="5760"/>
        </w:tabs>
        <w:ind w:left="5760" w:hanging="360"/>
      </w:pPr>
      <w:rPr>
        <w:rFonts w:ascii="Wingdings" w:hAnsi="Wingdings" w:hint="default"/>
      </w:rPr>
    </w:lvl>
    <w:lvl w:ilvl="8" w:tplc="BFC6B4B2" w:tentative="1">
      <w:start w:val="1"/>
      <w:numFmt w:val="bullet"/>
      <w:lvlText w:val=""/>
      <w:lvlJc w:val="left"/>
      <w:pPr>
        <w:tabs>
          <w:tab w:val="num" w:pos="6480"/>
        </w:tabs>
        <w:ind w:left="6480" w:hanging="360"/>
      </w:pPr>
      <w:rPr>
        <w:rFonts w:ascii="Wingdings" w:hAnsi="Wingdings" w:hint="default"/>
      </w:rPr>
    </w:lvl>
  </w:abstractNum>
  <w:abstractNum w:abstractNumId="5">
    <w:nsid w:val="2B911EFD"/>
    <w:multiLevelType w:val="hybridMultilevel"/>
    <w:tmpl w:val="2EDCF7AA"/>
    <w:lvl w:ilvl="0" w:tplc="054450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DAA36BB"/>
    <w:multiLevelType w:val="hybridMultilevel"/>
    <w:tmpl w:val="C19C0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1FDC"/>
    <w:rsid w:val="00002384"/>
    <w:rsid w:val="000044B1"/>
    <w:rsid w:val="00014345"/>
    <w:rsid w:val="000219A9"/>
    <w:rsid w:val="00026DA9"/>
    <w:rsid w:val="000361A1"/>
    <w:rsid w:val="00045B34"/>
    <w:rsid w:val="00052387"/>
    <w:rsid w:val="00053629"/>
    <w:rsid w:val="0005775A"/>
    <w:rsid w:val="000627DE"/>
    <w:rsid w:val="000822B5"/>
    <w:rsid w:val="00092D9A"/>
    <w:rsid w:val="0009570C"/>
    <w:rsid w:val="000A149F"/>
    <w:rsid w:val="000A4885"/>
    <w:rsid w:val="000B6216"/>
    <w:rsid w:val="000C3DDF"/>
    <w:rsid w:val="000C7442"/>
    <w:rsid w:val="000C770B"/>
    <w:rsid w:val="000D1EA8"/>
    <w:rsid w:val="000D445C"/>
    <w:rsid w:val="000D4C32"/>
    <w:rsid w:val="000F11E5"/>
    <w:rsid w:val="000F1A0D"/>
    <w:rsid w:val="000F1AC2"/>
    <w:rsid w:val="000F3C2D"/>
    <w:rsid w:val="00114DD8"/>
    <w:rsid w:val="001172D6"/>
    <w:rsid w:val="00133607"/>
    <w:rsid w:val="00135B59"/>
    <w:rsid w:val="001376D0"/>
    <w:rsid w:val="00144FEC"/>
    <w:rsid w:val="00146DE4"/>
    <w:rsid w:val="0015144A"/>
    <w:rsid w:val="0015387C"/>
    <w:rsid w:val="00160229"/>
    <w:rsid w:val="00166660"/>
    <w:rsid w:val="00177A4F"/>
    <w:rsid w:val="001854B7"/>
    <w:rsid w:val="00187EA9"/>
    <w:rsid w:val="001A4984"/>
    <w:rsid w:val="001B4D69"/>
    <w:rsid w:val="001B7FA4"/>
    <w:rsid w:val="001C3902"/>
    <w:rsid w:val="001C521F"/>
    <w:rsid w:val="001D2268"/>
    <w:rsid w:val="001D2652"/>
    <w:rsid w:val="001E242C"/>
    <w:rsid w:val="001E73B7"/>
    <w:rsid w:val="001E7C6F"/>
    <w:rsid w:val="001F407F"/>
    <w:rsid w:val="001F4761"/>
    <w:rsid w:val="001F6B72"/>
    <w:rsid w:val="00212C5B"/>
    <w:rsid w:val="00216B30"/>
    <w:rsid w:val="002175F5"/>
    <w:rsid w:val="002226E1"/>
    <w:rsid w:val="002363A7"/>
    <w:rsid w:val="00255C5E"/>
    <w:rsid w:val="0025789A"/>
    <w:rsid w:val="00261100"/>
    <w:rsid w:val="00267C85"/>
    <w:rsid w:val="00283122"/>
    <w:rsid w:val="00287F27"/>
    <w:rsid w:val="00291D93"/>
    <w:rsid w:val="002A15E3"/>
    <w:rsid w:val="002B5652"/>
    <w:rsid w:val="002C3288"/>
    <w:rsid w:val="002C787C"/>
    <w:rsid w:val="002D0834"/>
    <w:rsid w:val="002D19B3"/>
    <w:rsid w:val="002D5F65"/>
    <w:rsid w:val="002E06B0"/>
    <w:rsid w:val="002E130A"/>
    <w:rsid w:val="002E2238"/>
    <w:rsid w:val="002F11C8"/>
    <w:rsid w:val="002F25BA"/>
    <w:rsid w:val="002F4645"/>
    <w:rsid w:val="00301863"/>
    <w:rsid w:val="00310AC7"/>
    <w:rsid w:val="00317A56"/>
    <w:rsid w:val="00324F03"/>
    <w:rsid w:val="003264B9"/>
    <w:rsid w:val="003353EB"/>
    <w:rsid w:val="0035547A"/>
    <w:rsid w:val="00360AB3"/>
    <w:rsid w:val="00363819"/>
    <w:rsid w:val="00366AAF"/>
    <w:rsid w:val="0037072E"/>
    <w:rsid w:val="0038397A"/>
    <w:rsid w:val="0038757E"/>
    <w:rsid w:val="003C3657"/>
    <w:rsid w:val="003C40FF"/>
    <w:rsid w:val="003C4D21"/>
    <w:rsid w:val="003C6E36"/>
    <w:rsid w:val="003D13CB"/>
    <w:rsid w:val="003D3D13"/>
    <w:rsid w:val="003E4414"/>
    <w:rsid w:val="003F3277"/>
    <w:rsid w:val="00413B66"/>
    <w:rsid w:val="004172F8"/>
    <w:rsid w:val="00435A14"/>
    <w:rsid w:val="00443BB7"/>
    <w:rsid w:val="00445F38"/>
    <w:rsid w:val="004473DE"/>
    <w:rsid w:val="00455772"/>
    <w:rsid w:val="00463602"/>
    <w:rsid w:val="00472AEA"/>
    <w:rsid w:val="0047580A"/>
    <w:rsid w:val="00480C73"/>
    <w:rsid w:val="004855C3"/>
    <w:rsid w:val="00495C54"/>
    <w:rsid w:val="0049773A"/>
    <w:rsid w:val="004A19FF"/>
    <w:rsid w:val="004A1C7B"/>
    <w:rsid w:val="004A276A"/>
    <w:rsid w:val="004A4395"/>
    <w:rsid w:val="004A69BB"/>
    <w:rsid w:val="004A7629"/>
    <w:rsid w:val="004B1BAD"/>
    <w:rsid w:val="004B6D93"/>
    <w:rsid w:val="004C47F6"/>
    <w:rsid w:val="004D3C47"/>
    <w:rsid w:val="004D4119"/>
    <w:rsid w:val="004D7BF8"/>
    <w:rsid w:val="004E2B00"/>
    <w:rsid w:val="004E50DF"/>
    <w:rsid w:val="004E6656"/>
    <w:rsid w:val="004F2F78"/>
    <w:rsid w:val="004F6142"/>
    <w:rsid w:val="004F663B"/>
    <w:rsid w:val="005002E6"/>
    <w:rsid w:val="00500958"/>
    <w:rsid w:val="00501061"/>
    <w:rsid w:val="00505FEE"/>
    <w:rsid w:val="005270E5"/>
    <w:rsid w:val="005309FC"/>
    <w:rsid w:val="0054721E"/>
    <w:rsid w:val="0055762F"/>
    <w:rsid w:val="00562818"/>
    <w:rsid w:val="00571580"/>
    <w:rsid w:val="0057287C"/>
    <w:rsid w:val="00573486"/>
    <w:rsid w:val="00577CFC"/>
    <w:rsid w:val="00582AFC"/>
    <w:rsid w:val="0058388B"/>
    <w:rsid w:val="00592431"/>
    <w:rsid w:val="00594429"/>
    <w:rsid w:val="005B011D"/>
    <w:rsid w:val="005B39E5"/>
    <w:rsid w:val="005B47F1"/>
    <w:rsid w:val="005C486B"/>
    <w:rsid w:val="005C5019"/>
    <w:rsid w:val="005C7A99"/>
    <w:rsid w:val="005D0242"/>
    <w:rsid w:val="005D7264"/>
    <w:rsid w:val="005D7413"/>
    <w:rsid w:val="005F3A27"/>
    <w:rsid w:val="00601127"/>
    <w:rsid w:val="00605A0C"/>
    <w:rsid w:val="006066B0"/>
    <w:rsid w:val="00607F17"/>
    <w:rsid w:val="0061177F"/>
    <w:rsid w:val="00626787"/>
    <w:rsid w:val="006350A8"/>
    <w:rsid w:val="006402E1"/>
    <w:rsid w:val="00641646"/>
    <w:rsid w:val="0064238C"/>
    <w:rsid w:val="006707B4"/>
    <w:rsid w:val="00682714"/>
    <w:rsid w:val="00691F40"/>
    <w:rsid w:val="006A0ACD"/>
    <w:rsid w:val="006B69FD"/>
    <w:rsid w:val="006D3896"/>
    <w:rsid w:val="006D6267"/>
    <w:rsid w:val="006E105B"/>
    <w:rsid w:val="006E109B"/>
    <w:rsid w:val="006E75B3"/>
    <w:rsid w:val="006F074F"/>
    <w:rsid w:val="006F12A4"/>
    <w:rsid w:val="006F6429"/>
    <w:rsid w:val="00702534"/>
    <w:rsid w:val="00702706"/>
    <w:rsid w:val="00704009"/>
    <w:rsid w:val="007126A5"/>
    <w:rsid w:val="00716095"/>
    <w:rsid w:val="00723706"/>
    <w:rsid w:val="00724677"/>
    <w:rsid w:val="00730B6E"/>
    <w:rsid w:val="00731843"/>
    <w:rsid w:val="00747838"/>
    <w:rsid w:val="00764294"/>
    <w:rsid w:val="00765631"/>
    <w:rsid w:val="00771FC3"/>
    <w:rsid w:val="0078541A"/>
    <w:rsid w:val="00793836"/>
    <w:rsid w:val="00796E7F"/>
    <w:rsid w:val="007A07B8"/>
    <w:rsid w:val="007B0C04"/>
    <w:rsid w:val="007B4689"/>
    <w:rsid w:val="007B4A50"/>
    <w:rsid w:val="007B777B"/>
    <w:rsid w:val="007C47D8"/>
    <w:rsid w:val="007D2427"/>
    <w:rsid w:val="007D615B"/>
    <w:rsid w:val="007D69B9"/>
    <w:rsid w:val="007E03AB"/>
    <w:rsid w:val="007E18F5"/>
    <w:rsid w:val="007F10EC"/>
    <w:rsid w:val="007F42DE"/>
    <w:rsid w:val="007F6D55"/>
    <w:rsid w:val="00801CB4"/>
    <w:rsid w:val="00806EA0"/>
    <w:rsid w:val="0082241E"/>
    <w:rsid w:val="0082288B"/>
    <w:rsid w:val="00823578"/>
    <w:rsid w:val="0082363C"/>
    <w:rsid w:val="00830AC3"/>
    <w:rsid w:val="008319DE"/>
    <w:rsid w:val="00831AAB"/>
    <w:rsid w:val="008445A1"/>
    <w:rsid w:val="00846B2A"/>
    <w:rsid w:val="00851556"/>
    <w:rsid w:val="00852C3B"/>
    <w:rsid w:val="00860E43"/>
    <w:rsid w:val="008645D9"/>
    <w:rsid w:val="008647D4"/>
    <w:rsid w:val="00865BA5"/>
    <w:rsid w:val="00866C22"/>
    <w:rsid w:val="00867557"/>
    <w:rsid w:val="00880F21"/>
    <w:rsid w:val="00893F15"/>
    <w:rsid w:val="008D3B48"/>
    <w:rsid w:val="008F4467"/>
    <w:rsid w:val="008F57DF"/>
    <w:rsid w:val="00903CCC"/>
    <w:rsid w:val="00913A24"/>
    <w:rsid w:val="0091536B"/>
    <w:rsid w:val="009207C9"/>
    <w:rsid w:val="00926C1E"/>
    <w:rsid w:val="00934BBB"/>
    <w:rsid w:val="00936E6C"/>
    <w:rsid w:val="00943B76"/>
    <w:rsid w:val="009636EA"/>
    <w:rsid w:val="00971A5F"/>
    <w:rsid w:val="009743E8"/>
    <w:rsid w:val="00974A31"/>
    <w:rsid w:val="00977811"/>
    <w:rsid w:val="0098141E"/>
    <w:rsid w:val="00986D4D"/>
    <w:rsid w:val="00991011"/>
    <w:rsid w:val="00995A7C"/>
    <w:rsid w:val="00995E97"/>
    <w:rsid w:val="009A204C"/>
    <w:rsid w:val="009A2B0A"/>
    <w:rsid w:val="009A542F"/>
    <w:rsid w:val="009B7A43"/>
    <w:rsid w:val="009C6D51"/>
    <w:rsid w:val="009E7FAC"/>
    <w:rsid w:val="009F2D2B"/>
    <w:rsid w:val="009F3F23"/>
    <w:rsid w:val="00A12FD7"/>
    <w:rsid w:val="00A14C3C"/>
    <w:rsid w:val="00A1550E"/>
    <w:rsid w:val="00A175DF"/>
    <w:rsid w:val="00A17B3E"/>
    <w:rsid w:val="00A22289"/>
    <w:rsid w:val="00A2372D"/>
    <w:rsid w:val="00A242AE"/>
    <w:rsid w:val="00A40B6B"/>
    <w:rsid w:val="00A44AA0"/>
    <w:rsid w:val="00A4664A"/>
    <w:rsid w:val="00A56C32"/>
    <w:rsid w:val="00A6448F"/>
    <w:rsid w:val="00A65D82"/>
    <w:rsid w:val="00A71946"/>
    <w:rsid w:val="00A86219"/>
    <w:rsid w:val="00A97F2D"/>
    <w:rsid w:val="00AA06D7"/>
    <w:rsid w:val="00AA304C"/>
    <w:rsid w:val="00AB771D"/>
    <w:rsid w:val="00AC2E42"/>
    <w:rsid w:val="00AE355F"/>
    <w:rsid w:val="00AE616D"/>
    <w:rsid w:val="00AF4CB3"/>
    <w:rsid w:val="00B046F5"/>
    <w:rsid w:val="00B06466"/>
    <w:rsid w:val="00B144C5"/>
    <w:rsid w:val="00B17011"/>
    <w:rsid w:val="00B231A7"/>
    <w:rsid w:val="00B26B95"/>
    <w:rsid w:val="00B308FC"/>
    <w:rsid w:val="00B33346"/>
    <w:rsid w:val="00B42392"/>
    <w:rsid w:val="00B4497D"/>
    <w:rsid w:val="00B452ED"/>
    <w:rsid w:val="00B5071C"/>
    <w:rsid w:val="00B6647D"/>
    <w:rsid w:val="00B67C77"/>
    <w:rsid w:val="00B723A7"/>
    <w:rsid w:val="00B7296A"/>
    <w:rsid w:val="00B91399"/>
    <w:rsid w:val="00B95050"/>
    <w:rsid w:val="00B96BDF"/>
    <w:rsid w:val="00BB1D88"/>
    <w:rsid w:val="00BD1E16"/>
    <w:rsid w:val="00BD3732"/>
    <w:rsid w:val="00BD37E5"/>
    <w:rsid w:val="00BE1300"/>
    <w:rsid w:val="00BE2DC1"/>
    <w:rsid w:val="00BE3B28"/>
    <w:rsid w:val="00BF16EE"/>
    <w:rsid w:val="00BF31A6"/>
    <w:rsid w:val="00C01670"/>
    <w:rsid w:val="00C02A14"/>
    <w:rsid w:val="00C04744"/>
    <w:rsid w:val="00C128E1"/>
    <w:rsid w:val="00C13700"/>
    <w:rsid w:val="00C16662"/>
    <w:rsid w:val="00C16C21"/>
    <w:rsid w:val="00C236CC"/>
    <w:rsid w:val="00C30BC2"/>
    <w:rsid w:val="00C31CFB"/>
    <w:rsid w:val="00C449B1"/>
    <w:rsid w:val="00C47DE5"/>
    <w:rsid w:val="00C52494"/>
    <w:rsid w:val="00C62160"/>
    <w:rsid w:val="00C82021"/>
    <w:rsid w:val="00C90A10"/>
    <w:rsid w:val="00CA14E7"/>
    <w:rsid w:val="00CA6932"/>
    <w:rsid w:val="00CB2D98"/>
    <w:rsid w:val="00CC297D"/>
    <w:rsid w:val="00CC7CC3"/>
    <w:rsid w:val="00CE13E9"/>
    <w:rsid w:val="00CE3090"/>
    <w:rsid w:val="00D1453F"/>
    <w:rsid w:val="00D1549C"/>
    <w:rsid w:val="00D31CF5"/>
    <w:rsid w:val="00D348DC"/>
    <w:rsid w:val="00D40EA0"/>
    <w:rsid w:val="00D410C1"/>
    <w:rsid w:val="00D4155D"/>
    <w:rsid w:val="00D543CB"/>
    <w:rsid w:val="00D57864"/>
    <w:rsid w:val="00D61DB9"/>
    <w:rsid w:val="00D62F37"/>
    <w:rsid w:val="00D75B16"/>
    <w:rsid w:val="00D82686"/>
    <w:rsid w:val="00D83045"/>
    <w:rsid w:val="00D96E00"/>
    <w:rsid w:val="00DA067E"/>
    <w:rsid w:val="00DA1BF2"/>
    <w:rsid w:val="00DA67E8"/>
    <w:rsid w:val="00DB1322"/>
    <w:rsid w:val="00DB45D9"/>
    <w:rsid w:val="00DC00B8"/>
    <w:rsid w:val="00DC365D"/>
    <w:rsid w:val="00DD6E2D"/>
    <w:rsid w:val="00DE025E"/>
    <w:rsid w:val="00DE1378"/>
    <w:rsid w:val="00DE2288"/>
    <w:rsid w:val="00E043E3"/>
    <w:rsid w:val="00E05A3E"/>
    <w:rsid w:val="00E06D27"/>
    <w:rsid w:val="00E22F57"/>
    <w:rsid w:val="00E25F7B"/>
    <w:rsid w:val="00E26379"/>
    <w:rsid w:val="00E33FD7"/>
    <w:rsid w:val="00E427C9"/>
    <w:rsid w:val="00E43869"/>
    <w:rsid w:val="00E6045D"/>
    <w:rsid w:val="00E623B0"/>
    <w:rsid w:val="00E62A05"/>
    <w:rsid w:val="00E6347D"/>
    <w:rsid w:val="00E71D08"/>
    <w:rsid w:val="00E7641C"/>
    <w:rsid w:val="00E77F89"/>
    <w:rsid w:val="00E8102F"/>
    <w:rsid w:val="00E86B82"/>
    <w:rsid w:val="00E91282"/>
    <w:rsid w:val="00E92A6F"/>
    <w:rsid w:val="00EB00B8"/>
    <w:rsid w:val="00EB4493"/>
    <w:rsid w:val="00EC6219"/>
    <w:rsid w:val="00ED4868"/>
    <w:rsid w:val="00ED4D8E"/>
    <w:rsid w:val="00EE38D7"/>
    <w:rsid w:val="00EF3F72"/>
    <w:rsid w:val="00F0306A"/>
    <w:rsid w:val="00F0577B"/>
    <w:rsid w:val="00F078E9"/>
    <w:rsid w:val="00F12AAC"/>
    <w:rsid w:val="00F1432B"/>
    <w:rsid w:val="00F150DC"/>
    <w:rsid w:val="00F167E4"/>
    <w:rsid w:val="00F20222"/>
    <w:rsid w:val="00F23C58"/>
    <w:rsid w:val="00F32F46"/>
    <w:rsid w:val="00F33AC1"/>
    <w:rsid w:val="00F40967"/>
    <w:rsid w:val="00F51A10"/>
    <w:rsid w:val="00F53779"/>
    <w:rsid w:val="00F60783"/>
    <w:rsid w:val="00F636C7"/>
    <w:rsid w:val="00F71EC5"/>
    <w:rsid w:val="00F7294D"/>
    <w:rsid w:val="00F81227"/>
    <w:rsid w:val="00F82492"/>
    <w:rsid w:val="00F9186E"/>
    <w:rsid w:val="00F9739F"/>
    <w:rsid w:val="00FA7C1D"/>
    <w:rsid w:val="00FB0EA6"/>
    <w:rsid w:val="00FB7AB6"/>
    <w:rsid w:val="00FC1FDC"/>
    <w:rsid w:val="00FC47AA"/>
    <w:rsid w:val="00FE0195"/>
    <w:rsid w:val="00FE1CBE"/>
    <w:rsid w:val="00FE3025"/>
    <w:rsid w:val="00FE7205"/>
    <w:rsid w:val="00FF122A"/>
    <w:rsid w:val="00FF3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6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F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07F17"/>
    <w:rPr>
      <w:sz w:val="18"/>
      <w:szCs w:val="18"/>
    </w:rPr>
  </w:style>
  <w:style w:type="paragraph" w:styleId="Footer">
    <w:name w:val="footer"/>
    <w:basedOn w:val="Normal"/>
    <w:link w:val="FooterChar"/>
    <w:uiPriority w:val="99"/>
    <w:unhideWhenUsed/>
    <w:rsid w:val="00607F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07F17"/>
    <w:rPr>
      <w:sz w:val="18"/>
      <w:szCs w:val="18"/>
    </w:rPr>
  </w:style>
  <w:style w:type="paragraph" w:styleId="NormalWeb">
    <w:name w:val="Normal (Web)"/>
    <w:basedOn w:val="Normal"/>
    <w:uiPriority w:val="99"/>
    <w:unhideWhenUsed/>
    <w:rsid w:val="00831AAB"/>
    <w:pPr>
      <w:widowControl/>
      <w:spacing w:before="100" w:beforeAutospacing="1" w:after="100" w:afterAutospacing="1"/>
      <w:jc w:val="left"/>
    </w:pPr>
    <w:rPr>
      <w:rFonts w:ascii="SimSun" w:eastAsia="SimSun" w:hAnsi="SimSun" w:cs="SimSun"/>
      <w:kern w:val="0"/>
      <w:sz w:val="24"/>
      <w:szCs w:val="24"/>
    </w:rPr>
  </w:style>
  <w:style w:type="paragraph" w:styleId="ListParagraph">
    <w:name w:val="List Paragraph"/>
    <w:basedOn w:val="Normal"/>
    <w:uiPriority w:val="34"/>
    <w:qFormat/>
    <w:rsid w:val="00831AAB"/>
    <w:pPr>
      <w:widowControl/>
      <w:ind w:firstLineChars="200" w:firstLine="420"/>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F1432B"/>
    <w:rPr>
      <w:sz w:val="18"/>
      <w:szCs w:val="18"/>
    </w:rPr>
  </w:style>
  <w:style w:type="character" w:customStyle="1" w:styleId="BalloonTextChar">
    <w:name w:val="Balloon Text Char"/>
    <w:basedOn w:val="DefaultParagraphFont"/>
    <w:link w:val="BalloonText"/>
    <w:uiPriority w:val="99"/>
    <w:semiHidden/>
    <w:rsid w:val="00F1432B"/>
    <w:rPr>
      <w:sz w:val="18"/>
      <w:szCs w:val="18"/>
    </w:rPr>
  </w:style>
  <w:style w:type="character" w:styleId="Hyperlink">
    <w:name w:val="Hyperlink"/>
    <w:basedOn w:val="DefaultParagraphFont"/>
    <w:uiPriority w:val="99"/>
    <w:unhideWhenUsed/>
    <w:rsid w:val="00A40B6B"/>
    <w:rPr>
      <w:color w:val="0000FF" w:themeColor="hyperlink"/>
      <w:u w:val="single"/>
    </w:rPr>
  </w:style>
  <w:style w:type="paragraph" w:customStyle="1" w:styleId="Default">
    <w:name w:val="Default"/>
    <w:rsid w:val="00B723A7"/>
    <w:pPr>
      <w:widowControl w:val="0"/>
      <w:autoSpaceDE w:val="0"/>
      <w:autoSpaceDN w:val="0"/>
      <w:adjustRightInd w:val="0"/>
    </w:pPr>
    <w:rPr>
      <w:rFonts w:ascii="Times New Roman" w:eastAsia="SimSun" w:hAnsi="Times New Roman" w:cs="Times New Roman"/>
      <w:color w:val="000000"/>
      <w:kern w:val="0"/>
      <w:sz w:val="24"/>
      <w:szCs w:val="24"/>
    </w:rPr>
  </w:style>
  <w:style w:type="character" w:styleId="CommentReference">
    <w:name w:val="annotation reference"/>
    <w:basedOn w:val="DefaultParagraphFont"/>
    <w:uiPriority w:val="99"/>
    <w:unhideWhenUsed/>
    <w:rsid w:val="00ED4868"/>
    <w:rPr>
      <w:sz w:val="21"/>
      <w:szCs w:val="21"/>
    </w:rPr>
  </w:style>
  <w:style w:type="paragraph" w:styleId="CommentText">
    <w:name w:val="annotation text"/>
    <w:basedOn w:val="Normal"/>
    <w:link w:val="CommentTextChar"/>
    <w:uiPriority w:val="99"/>
    <w:unhideWhenUsed/>
    <w:rsid w:val="00ED4868"/>
    <w:pPr>
      <w:jc w:val="left"/>
    </w:pPr>
  </w:style>
  <w:style w:type="character" w:customStyle="1" w:styleId="CommentTextChar">
    <w:name w:val="Comment Text Char"/>
    <w:basedOn w:val="DefaultParagraphFont"/>
    <w:link w:val="CommentText"/>
    <w:uiPriority w:val="99"/>
    <w:rsid w:val="00ED4868"/>
  </w:style>
  <w:style w:type="paragraph" w:styleId="CommentSubject">
    <w:name w:val="annotation subject"/>
    <w:basedOn w:val="CommentText"/>
    <w:next w:val="CommentText"/>
    <w:link w:val="CommentSubjectChar"/>
    <w:uiPriority w:val="99"/>
    <w:semiHidden/>
    <w:unhideWhenUsed/>
    <w:rsid w:val="00ED4868"/>
    <w:rPr>
      <w:b/>
      <w:bCs/>
    </w:rPr>
  </w:style>
  <w:style w:type="character" w:customStyle="1" w:styleId="CommentSubjectChar">
    <w:name w:val="Comment Subject Char"/>
    <w:basedOn w:val="CommentTextChar"/>
    <w:link w:val="CommentSubject"/>
    <w:uiPriority w:val="99"/>
    <w:semiHidden/>
    <w:rsid w:val="00ED48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7F17"/>
    <w:rPr>
      <w:sz w:val="18"/>
      <w:szCs w:val="18"/>
    </w:rPr>
  </w:style>
  <w:style w:type="paragraph" w:styleId="a4">
    <w:name w:val="footer"/>
    <w:basedOn w:val="a"/>
    <w:link w:val="Char0"/>
    <w:uiPriority w:val="99"/>
    <w:unhideWhenUsed/>
    <w:rsid w:val="00607F17"/>
    <w:pPr>
      <w:tabs>
        <w:tab w:val="center" w:pos="4153"/>
        <w:tab w:val="right" w:pos="8306"/>
      </w:tabs>
      <w:snapToGrid w:val="0"/>
      <w:jc w:val="left"/>
    </w:pPr>
    <w:rPr>
      <w:sz w:val="18"/>
      <w:szCs w:val="18"/>
    </w:rPr>
  </w:style>
  <w:style w:type="character" w:customStyle="1" w:styleId="Char0">
    <w:name w:val="页脚 Char"/>
    <w:basedOn w:val="a0"/>
    <w:link w:val="a4"/>
    <w:uiPriority w:val="99"/>
    <w:rsid w:val="00607F17"/>
    <w:rPr>
      <w:sz w:val="18"/>
      <w:szCs w:val="18"/>
    </w:rPr>
  </w:style>
  <w:style w:type="paragraph" w:styleId="a5">
    <w:name w:val="Normal (Web)"/>
    <w:basedOn w:val="a"/>
    <w:uiPriority w:val="99"/>
    <w:unhideWhenUsed/>
    <w:rsid w:val="00831AA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31AAB"/>
    <w:pPr>
      <w:widowControl/>
      <w:ind w:firstLineChars="200" w:firstLine="420"/>
      <w:jc w:val="left"/>
    </w:pPr>
    <w:rPr>
      <w:rFonts w:ascii="宋体" w:eastAsia="宋体" w:hAnsi="宋体" w:cs="宋体"/>
      <w:kern w:val="0"/>
      <w:sz w:val="24"/>
      <w:szCs w:val="24"/>
    </w:rPr>
  </w:style>
  <w:style w:type="paragraph" w:styleId="a7">
    <w:name w:val="Balloon Text"/>
    <w:basedOn w:val="a"/>
    <w:link w:val="Char1"/>
    <w:uiPriority w:val="99"/>
    <w:semiHidden/>
    <w:unhideWhenUsed/>
    <w:rsid w:val="00F1432B"/>
    <w:rPr>
      <w:sz w:val="18"/>
      <w:szCs w:val="18"/>
    </w:rPr>
  </w:style>
  <w:style w:type="character" w:customStyle="1" w:styleId="Char1">
    <w:name w:val="批注框文本 Char"/>
    <w:basedOn w:val="a0"/>
    <w:link w:val="a7"/>
    <w:uiPriority w:val="99"/>
    <w:semiHidden/>
    <w:rsid w:val="00F1432B"/>
    <w:rPr>
      <w:sz w:val="18"/>
      <w:szCs w:val="18"/>
    </w:rPr>
  </w:style>
  <w:style w:type="character" w:styleId="a8">
    <w:name w:val="Hyperlink"/>
    <w:basedOn w:val="a0"/>
    <w:uiPriority w:val="99"/>
    <w:unhideWhenUsed/>
    <w:rsid w:val="00A40B6B"/>
    <w:rPr>
      <w:color w:val="0000FF" w:themeColor="hyperlink"/>
      <w:u w:val="single"/>
    </w:rPr>
  </w:style>
  <w:style w:type="paragraph" w:customStyle="1" w:styleId="Default">
    <w:name w:val="Default"/>
    <w:rsid w:val="00B723A7"/>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9">
    <w:name w:val="annotation reference"/>
    <w:basedOn w:val="a0"/>
    <w:uiPriority w:val="99"/>
    <w:unhideWhenUsed/>
    <w:rsid w:val="00ED4868"/>
    <w:rPr>
      <w:sz w:val="21"/>
      <w:szCs w:val="21"/>
    </w:rPr>
  </w:style>
  <w:style w:type="paragraph" w:styleId="aa">
    <w:name w:val="annotation text"/>
    <w:basedOn w:val="a"/>
    <w:link w:val="Char2"/>
    <w:uiPriority w:val="99"/>
    <w:unhideWhenUsed/>
    <w:rsid w:val="00ED4868"/>
    <w:pPr>
      <w:jc w:val="left"/>
    </w:pPr>
  </w:style>
  <w:style w:type="character" w:customStyle="1" w:styleId="Char2">
    <w:name w:val="批注文字 Char"/>
    <w:basedOn w:val="a0"/>
    <w:link w:val="aa"/>
    <w:uiPriority w:val="99"/>
    <w:rsid w:val="00ED4868"/>
  </w:style>
  <w:style w:type="paragraph" w:styleId="ab">
    <w:name w:val="annotation subject"/>
    <w:basedOn w:val="aa"/>
    <w:next w:val="aa"/>
    <w:link w:val="Char3"/>
    <w:uiPriority w:val="99"/>
    <w:semiHidden/>
    <w:unhideWhenUsed/>
    <w:rsid w:val="00ED4868"/>
    <w:rPr>
      <w:b/>
      <w:bCs/>
    </w:rPr>
  </w:style>
  <w:style w:type="character" w:customStyle="1" w:styleId="Char3">
    <w:name w:val="批注主题 Char"/>
    <w:basedOn w:val="Char2"/>
    <w:link w:val="ab"/>
    <w:uiPriority w:val="99"/>
    <w:semiHidden/>
    <w:rsid w:val="00ED4868"/>
    <w:rPr>
      <w:b/>
      <w:bCs/>
    </w:rPr>
  </w:style>
</w:styles>
</file>

<file path=word/webSettings.xml><?xml version="1.0" encoding="utf-8"?>
<w:webSettings xmlns:r="http://schemas.openxmlformats.org/officeDocument/2006/relationships" xmlns:w="http://schemas.openxmlformats.org/wordprocessingml/2006/main">
  <w:divs>
    <w:div w:id="386299745">
      <w:bodyDiv w:val="1"/>
      <w:marLeft w:val="0"/>
      <w:marRight w:val="0"/>
      <w:marTop w:val="0"/>
      <w:marBottom w:val="0"/>
      <w:divBdr>
        <w:top w:val="none" w:sz="0" w:space="0" w:color="auto"/>
        <w:left w:val="none" w:sz="0" w:space="0" w:color="auto"/>
        <w:bottom w:val="none" w:sz="0" w:space="0" w:color="auto"/>
        <w:right w:val="none" w:sz="0" w:space="0" w:color="auto"/>
      </w:divBdr>
    </w:div>
    <w:div w:id="725222161">
      <w:bodyDiv w:val="1"/>
      <w:marLeft w:val="0"/>
      <w:marRight w:val="0"/>
      <w:marTop w:val="0"/>
      <w:marBottom w:val="0"/>
      <w:divBdr>
        <w:top w:val="none" w:sz="0" w:space="0" w:color="auto"/>
        <w:left w:val="none" w:sz="0" w:space="0" w:color="auto"/>
        <w:bottom w:val="none" w:sz="0" w:space="0" w:color="auto"/>
        <w:right w:val="none" w:sz="0" w:space="0" w:color="auto"/>
      </w:divBdr>
    </w:div>
    <w:div w:id="844587512">
      <w:bodyDiv w:val="1"/>
      <w:marLeft w:val="0"/>
      <w:marRight w:val="0"/>
      <w:marTop w:val="0"/>
      <w:marBottom w:val="0"/>
      <w:divBdr>
        <w:top w:val="none" w:sz="0" w:space="0" w:color="auto"/>
        <w:left w:val="none" w:sz="0" w:space="0" w:color="auto"/>
        <w:bottom w:val="none" w:sz="0" w:space="0" w:color="auto"/>
        <w:right w:val="none" w:sz="0" w:space="0" w:color="auto"/>
      </w:divBdr>
    </w:div>
    <w:div w:id="970012777">
      <w:bodyDiv w:val="1"/>
      <w:marLeft w:val="0"/>
      <w:marRight w:val="0"/>
      <w:marTop w:val="0"/>
      <w:marBottom w:val="0"/>
      <w:divBdr>
        <w:top w:val="none" w:sz="0" w:space="0" w:color="auto"/>
        <w:left w:val="none" w:sz="0" w:space="0" w:color="auto"/>
        <w:bottom w:val="none" w:sz="0" w:space="0" w:color="auto"/>
        <w:right w:val="none" w:sz="0" w:space="0" w:color="auto"/>
      </w:divBdr>
    </w:div>
    <w:div w:id="1058938384">
      <w:bodyDiv w:val="1"/>
      <w:marLeft w:val="0"/>
      <w:marRight w:val="0"/>
      <w:marTop w:val="0"/>
      <w:marBottom w:val="0"/>
      <w:divBdr>
        <w:top w:val="none" w:sz="0" w:space="0" w:color="auto"/>
        <w:left w:val="none" w:sz="0" w:space="0" w:color="auto"/>
        <w:bottom w:val="none" w:sz="0" w:space="0" w:color="auto"/>
        <w:right w:val="none" w:sz="0" w:space="0" w:color="auto"/>
      </w:divBdr>
    </w:div>
    <w:div w:id="1431315925">
      <w:bodyDiv w:val="1"/>
      <w:marLeft w:val="0"/>
      <w:marRight w:val="0"/>
      <w:marTop w:val="0"/>
      <w:marBottom w:val="0"/>
      <w:divBdr>
        <w:top w:val="none" w:sz="0" w:space="0" w:color="auto"/>
        <w:left w:val="none" w:sz="0" w:space="0" w:color="auto"/>
        <w:bottom w:val="none" w:sz="0" w:space="0" w:color="auto"/>
        <w:right w:val="none" w:sz="0" w:space="0" w:color="auto"/>
      </w:divBdr>
    </w:div>
    <w:div w:id="17200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CB93-BB92-47CB-87D4-7F657399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btoop</cp:lastModifiedBy>
  <cp:revision>6</cp:revision>
  <cp:lastPrinted>2016-02-03T06:52:00Z</cp:lastPrinted>
  <dcterms:created xsi:type="dcterms:W3CDTF">2016-05-05T10:52:00Z</dcterms:created>
  <dcterms:modified xsi:type="dcterms:W3CDTF">2018-01-04T19:20:00Z</dcterms:modified>
</cp:coreProperties>
</file>