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0A" w:rsidRDefault="00500DDA">
      <w:pPr>
        <w:spacing w:before="37" w:after="0" w:line="203" w:lineRule="exact"/>
        <w:ind w:left="4933" w:right="492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FFFFFF"/>
          <w:position w:val="-1"/>
          <w:sz w:val="18"/>
          <w:szCs w:val="18"/>
        </w:rPr>
        <w:t>HAR504-24</w:t>
      </w:r>
    </w:p>
    <w:p w:rsidR="00921F0A" w:rsidRDefault="00921F0A">
      <w:pPr>
        <w:spacing w:before="5" w:after="0" w:line="160" w:lineRule="exact"/>
        <w:rPr>
          <w:sz w:val="16"/>
          <w:szCs w:val="16"/>
        </w:rPr>
      </w:pPr>
    </w:p>
    <w:p w:rsidR="00921F0A" w:rsidRDefault="00100E08">
      <w:pPr>
        <w:spacing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92" style="position:absolute;left:0;text-align:left;margin-left:28.35pt;margin-top:-22.6pt;width:532.9pt;height:19.85pt;z-index:-251674624;mso-position-horizontal-relative:page" coordorigin="567,-452" coordsize="10658,397">
            <v:shape id="_x0000_s1093" style="position:absolute;left:567;top:-452;width:10658;height:397" coordorigin="567,-452" coordsize="10658,397" path="m567,-452r10658,l11225,-55,567,-55r,-397e" fillcolor="#036" stroked="f">
              <v:path arrowok="t"/>
            </v:shape>
            <w10:wrap anchorx="page"/>
          </v:group>
        </w:pict>
      </w:r>
      <w:r w:rsidRPr="00100E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311.8pt;margin-top:104.95pt;width:224.65pt;height:140.4pt;z-index:-251673600;mso-position-horizontal-relative:page">
            <v:imagedata r:id="rId6" o:title=""/>
            <w10:wrap anchorx="page"/>
          </v:shape>
        </w:pict>
      </w:r>
      <w:r w:rsidR="00500DDA">
        <w:rPr>
          <w:rFonts w:ascii="Arial" w:eastAsia="Arial" w:hAnsi="Arial" w:cs="Arial"/>
          <w:sz w:val="18"/>
          <w:szCs w:val="18"/>
        </w:rPr>
        <w:t xml:space="preserve">HD-TVI 720P 24 Ch Digital Video </w:t>
      </w:r>
      <w:proofErr w:type="gramStart"/>
      <w:r w:rsidR="00500DDA">
        <w:rPr>
          <w:rFonts w:ascii="Arial" w:eastAsia="Arial" w:hAnsi="Arial" w:cs="Arial"/>
          <w:sz w:val="18"/>
          <w:szCs w:val="18"/>
        </w:rPr>
        <w:t>Recorder</w:t>
      </w:r>
      <w:proofErr w:type="gramEnd"/>
    </w:p>
    <w:p w:rsidR="009613CB" w:rsidRDefault="009613CB">
      <w:pPr>
        <w:spacing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</w:p>
    <w:p w:rsidR="00921F0A" w:rsidRDefault="00921F0A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2"/>
      </w:tblGrid>
      <w:tr w:rsidR="00921F0A">
        <w:trPr>
          <w:trHeight w:hRule="exact" w:val="397"/>
        </w:trPr>
        <w:tc>
          <w:tcPr>
            <w:tcW w:w="5102" w:type="dxa"/>
            <w:tcBorders>
              <w:top w:val="nil"/>
              <w:left w:val="nil"/>
              <w:bottom w:val="single" w:sz="6" w:space="0" w:color="003366"/>
              <w:right w:val="nil"/>
            </w:tcBorders>
            <w:shd w:val="clear" w:color="auto" w:fill="003366"/>
          </w:tcPr>
          <w:p w:rsidR="00921F0A" w:rsidRDefault="00500DDA">
            <w:pPr>
              <w:spacing w:before="83" w:after="0" w:line="240" w:lineRule="auto"/>
              <w:ind w:left="2163" w:right="21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Features</w:t>
            </w:r>
          </w:p>
        </w:tc>
      </w:tr>
      <w:tr w:rsidR="00921F0A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21F0A" w:rsidRDefault="00500DDA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H.264 &amp; Dual-stream video compression</w:t>
            </w:r>
          </w:p>
        </w:tc>
      </w:tr>
      <w:tr w:rsidR="00921F0A" w:rsidTr="009613CB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21F0A" w:rsidRDefault="00500DDA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HD-TVI/analog/IP camera triple hybrid</w:t>
            </w:r>
          </w:p>
        </w:tc>
      </w:tr>
      <w:tr w:rsidR="00921F0A" w:rsidTr="009613CB">
        <w:trPr>
          <w:trHeight w:hRule="exact" w:val="68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4" w:space="0" w:color="auto"/>
            </w:tcBorders>
          </w:tcPr>
          <w:p w:rsidR="00921F0A" w:rsidRDefault="00500DDA">
            <w:pPr>
              <w:spacing w:before="47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Support both HD-TVI and analog cameras with</w:t>
            </w:r>
          </w:p>
          <w:p w:rsidR="00921F0A" w:rsidRDefault="00921F0A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921F0A" w:rsidRDefault="00500DDA" w:rsidP="009613CB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adaptive access</w:t>
            </w:r>
          </w:p>
        </w:tc>
      </w:tr>
      <w:tr w:rsidR="00921F0A" w:rsidTr="009613CB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21F0A" w:rsidRDefault="00500DDA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 channel@720P resolution real-time recording</w:t>
            </w:r>
          </w:p>
        </w:tc>
      </w:tr>
      <w:tr w:rsidR="00921F0A" w:rsidTr="009613CB">
        <w:trPr>
          <w:trHeight w:hRule="exact" w:val="68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4" w:space="0" w:color="auto"/>
            </w:tcBorders>
          </w:tcPr>
          <w:p w:rsidR="00921F0A" w:rsidRDefault="00321D5B" w:rsidP="00321D5B">
            <w:pPr>
              <w:spacing w:before="46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HDMI and VGA output at up to </w:t>
            </w:r>
            <w:r w:rsidR="00500DDA">
              <w:rPr>
                <w:rFonts w:ascii="Arial" w:eastAsia="Arial" w:hAnsi="Arial" w:cs="Arial"/>
                <w:sz w:val="18"/>
                <w:szCs w:val="18"/>
              </w:rPr>
              <w:t>1080P</w:t>
            </w:r>
            <w:r w:rsidR="009613C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00DDA">
              <w:rPr>
                <w:rFonts w:ascii="Arial" w:eastAsia="Arial" w:hAnsi="Arial" w:cs="Arial"/>
                <w:sz w:val="18"/>
                <w:szCs w:val="18"/>
              </w:rPr>
              <w:t>resolution</w:t>
            </w:r>
          </w:p>
        </w:tc>
      </w:tr>
      <w:tr w:rsidR="00921F0A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21F0A" w:rsidRDefault="00500DDA">
            <w:pPr>
              <w:spacing w:before="47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Long transmission distance over coax cable</w:t>
            </w:r>
          </w:p>
        </w:tc>
      </w:tr>
      <w:tr w:rsidR="00921F0A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21F0A" w:rsidRDefault="00921F0A"/>
        </w:tc>
      </w:tr>
      <w:tr w:rsidR="00921F0A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21F0A" w:rsidRDefault="00921F0A"/>
        </w:tc>
      </w:tr>
      <w:tr w:rsidR="00921F0A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</w:tcPr>
          <w:p w:rsidR="00921F0A" w:rsidRDefault="00921F0A"/>
        </w:tc>
      </w:tr>
      <w:tr w:rsidR="00921F0A">
        <w:trPr>
          <w:trHeight w:hRule="exact" w:val="340"/>
        </w:trPr>
        <w:tc>
          <w:tcPr>
            <w:tcW w:w="510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DFEBFF"/>
          </w:tcPr>
          <w:p w:rsidR="00921F0A" w:rsidRDefault="00921F0A"/>
        </w:tc>
      </w:tr>
    </w:tbl>
    <w:p w:rsidR="00921F0A" w:rsidRDefault="00921F0A">
      <w:pPr>
        <w:spacing w:after="0" w:line="200" w:lineRule="exact"/>
        <w:rPr>
          <w:sz w:val="20"/>
          <w:szCs w:val="20"/>
        </w:rPr>
      </w:pPr>
    </w:p>
    <w:p w:rsidR="00921F0A" w:rsidRDefault="00500DDA">
      <w:pPr>
        <w:tabs>
          <w:tab w:val="left" w:pos="6820"/>
        </w:tabs>
        <w:spacing w:before="37" w:after="0" w:line="240" w:lineRule="auto"/>
        <w:ind w:left="119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Specification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ab/>
        <w:t>Detail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84" style="position:absolute;left:0;text-align:left;margin-left:28.2pt;margin-top:-11.85pt;width:533.2pt;height:14.45pt;z-index:-251672576;mso-position-horizontal-relative:page" coordorigin="564,-237" coordsize="10664,289">
            <v:group id="_x0000_s1089" style="position:absolute;left:567;top:-234;width:3288;height:283" coordorigin="567,-234" coordsize="3288,283">
              <v:shape id="_x0000_s1090" style="position:absolute;left:567;top:-234;width:3288;height:283" coordorigin="567,-234" coordsize="3288,283" path="m567,-234r3288,l3855,49,567,49r,-283e" fillcolor="#036" stroked="f">
                <v:path arrowok="t"/>
              </v:shape>
            </v:group>
            <v:group id="_x0000_s1087" style="position:absolute;left:3855;top:-234;width:7370;height:283" coordorigin="3855,-234" coordsize="7370,283">
              <v:shape id="_x0000_s1088" style="position:absolute;left:3855;top:-234;width:7370;height:283" coordorigin="3855,-234" coordsize="7370,283" path="m3855,-234r7370,l11225,49r-7370,l3855,-234e" fillcolor="#036" stroked="f">
                <v:path arrowok="t"/>
              </v:shape>
            </v:group>
            <v:group id="_x0000_s1085" style="position:absolute;left:567;top:49;width:10658;height:2" coordorigin="567,49" coordsize="10658,2">
              <v:shape id="_x0000_s1086" style="position:absolute;left:567;top:49;width:10658;height:2" coordorigin="567,49" coordsize="10658,0" path="m567,49r10658,e" filled="f" strokecolor="#036" strokeweight=".28pt">
                <v:path arrowok="t"/>
              </v:shape>
            </v:group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Video compression</w:t>
      </w:r>
      <w:r w:rsidR="00500DDA">
        <w:rPr>
          <w:rFonts w:ascii="Arial" w:eastAsia="Arial" w:hAnsi="Arial" w:cs="Arial"/>
          <w:sz w:val="18"/>
          <w:szCs w:val="18"/>
        </w:rPr>
        <w:tab/>
        <w:t>H.264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82" style="position:absolute;left:0;text-align:left;margin-left:28.35pt;margin-top:2.45pt;width:532.9pt;height:.1pt;z-index:-251671552;mso-position-horizontal-relative:page" coordorigin="567,49" coordsize="10658,2">
            <v:shape id="_x0000_s108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Analog and HD-TVI video input</w:t>
      </w:r>
      <w:r w:rsidR="00500DDA">
        <w:rPr>
          <w:rFonts w:ascii="Arial" w:eastAsia="Arial" w:hAnsi="Arial" w:cs="Arial"/>
          <w:sz w:val="18"/>
          <w:szCs w:val="18"/>
        </w:rPr>
        <w:tab/>
        <w:t xml:space="preserve">24 </w:t>
      </w:r>
      <w:proofErr w:type="spellStart"/>
      <w:r w:rsidR="00500DDA">
        <w:rPr>
          <w:rFonts w:ascii="Arial" w:eastAsia="Arial" w:hAnsi="Arial" w:cs="Arial"/>
          <w:sz w:val="18"/>
          <w:szCs w:val="18"/>
        </w:rPr>
        <w:t>ch</w:t>
      </w:r>
      <w:proofErr w:type="spellEnd"/>
    </w:p>
    <w:p w:rsidR="00921F0A" w:rsidRDefault="00100E08">
      <w:pPr>
        <w:tabs>
          <w:tab w:val="left" w:pos="3500"/>
        </w:tabs>
        <w:spacing w:before="76" w:after="0" w:line="328" w:lineRule="auto"/>
        <w:ind w:left="164" w:right="2319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80" style="position:absolute;left:0;text-align:left;margin-left:28.35pt;margin-top:2.45pt;width:532.9pt;height:.1pt;z-index:-251670528;mso-position-horizontal-relative:page" coordorigin="567,49" coordsize="10658,2">
            <v:shape id="_x0000_s108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78" style="position:absolute;left:0;text-align:left;margin-left:28.35pt;margin-top:16.65pt;width:532.9pt;height:.1pt;z-index:-251669504;mso-position-horizontal-relative:page" coordorigin="567,333" coordsize="10658,2">
            <v:shape id="_x0000_s1079" style="position:absolute;left:567;top:333;width:10658;height:2" coordorigin="567,333" coordsize="10658,0" path="m567,333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76" style="position:absolute;left:0;text-align:left;margin-left:28.35pt;margin-top:30.8pt;width:532.9pt;height:.1pt;z-index:-251668480;mso-position-horizontal-relative:page" coordorigin="567,616" coordsize="10658,2">
            <v:shape id="_x0000_s1077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Supported camera types</w:t>
      </w:r>
      <w:r w:rsidR="00500DDA">
        <w:rPr>
          <w:rFonts w:ascii="Arial" w:eastAsia="Arial" w:hAnsi="Arial" w:cs="Arial"/>
          <w:sz w:val="18"/>
          <w:szCs w:val="18"/>
        </w:rPr>
        <w:tab/>
        <w:t>720P25, 720P30, 720P50, 720P60, 1080P25, 1080P30, CVBS Audio compression</w:t>
      </w:r>
      <w:r w:rsidR="00500DDA">
        <w:rPr>
          <w:rFonts w:ascii="Arial" w:eastAsia="Arial" w:hAnsi="Arial" w:cs="Arial"/>
          <w:sz w:val="18"/>
          <w:szCs w:val="18"/>
        </w:rPr>
        <w:tab/>
        <w:t>G.711u</w:t>
      </w:r>
    </w:p>
    <w:p w:rsidR="00921F0A" w:rsidRDefault="00500DDA">
      <w:pPr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Audio input / Two-way audio in</w:t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 xml:space="preserve">1-ch, RCA (2.0 </w:t>
      </w:r>
      <w:proofErr w:type="spellStart"/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Vp</w:t>
      </w:r>
      <w:proofErr w:type="spellEnd"/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-p, 1 KΩ)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74" style="position:absolute;left:0;text-align:left;margin-left:28.35pt;margin-top:2.45pt;width:532.9pt;height:.1pt;z-index:-251667456;mso-position-horizontal-relative:page" coordorigin="567,49" coordsize="10658,2">
            <v:shape id="_x0000_s107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HDMI / VGA output</w:t>
      </w:r>
      <w:r w:rsidR="00500DDA">
        <w:rPr>
          <w:rFonts w:ascii="Arial" w:eastAsia="Arial" w:hAnsi="Arial" w:cs="Arial"/>
          <w:sz w:val="18"/>
          <w:szCs w:val="18"/>
        </w:rPr>
        <w:tab/>
        <w:t>1920 × 1080 / 60 Hz</w:t>
      </w:r>
      <w:proofErr w:type="gramStart"/>
      <w:r w:rsidR="00500DDA">
        <w:rPr>
          <w:rFonts w:ascii="Arial" w:eastAsia="Arial" w:hAnsi="Arial" w:cs="Arial"/>
          <w:sz w:val="18"/>
          <w:szCs w:val="18"/>
        </w:rPr>
        <w:t>,1280</w:t>
      </w:r>
      <w:proofErr w:type="gramEnd"/>
      <w:r w:rsidR="00500DDA">
        <w:rPr>
          <w:rFonts w:ascii="Arial" w:eastAsia="Arial" w:hAnsi="Arial" w:cs="Arial"/>
          <w:sz w:val="18"/>
          <w:szCs w:val="18"/>
        </w:rPr>
        <w:t xml:space="preserve"> × 1024 / 60 Hz, 1280 × 720 / 60 Hz, 1024 × 768 / 60 Hz</w:t>
      </w:r>
    </w:p>
    <w:p w:rsidR="00921F0A" w:rsidRDefault="00100E08">
      <w:pPr>
        <w:tabs>
          <w:tab w:val="left" w:pos="3540"/>
        </w:tabs>
        <w:spacing w:before="76" w:after="0" w:line="328" w:lineRule="auto"/>
        <w:ind w:left="3452" w:right="126" w:hanging="3288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72" style="position:absolute;left:0;text-align:left;margin-left:28.35pt;margin-top:2.45pt;width:532.9pt;height:.1pt;z-index:-251666432;mso-position-horizontal-relative:page" coordorigin="567,49" coordsize="10658,2">
            <v:shape id="_x0000_s107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70" style="position:absolute;left:0;text-align:left;margin-left:28.35pt;margin-top:30.8pt;width:532.9pt;height:.1pt;z-index:-251665408;mso-position-horizontal-relative:page" coordorigin="567,616" coordsize="10658,2">
            <v:shape id="_x0000_s1071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Encoding resolution</w:t>
      </w:r>
      <w:r w:rsidR="00500DDA">
        <w:rPr>
          <w:rFonts w:ascii="Arial" w:eastAsia="Arial" w:hAnsi="Arial" w:cs="Arial"/>
          <w:sz w:val="18"/>
          <w:szCs w:val="18"/>
        </w:rPr>
        <w:tab/>
      </w:r>
      <w:r w:rsidR="00500DDA">
        <w:rPr>
          <w:rFonts w:ascii="Arial" w:eastAsia="Arial" w:hAnsi="Arial" w:cs="Arial"/>
          <w:sz w:val="18"/>
          <w:szCs w:val="18"/>
        </w:rPr>
        <w:tab/>
        <w:t>Main</w:t>
      </w:r>
      <w:r w:rsidR="00500DDA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="00500DDA">
        <w:rPr>
          <w:rFonts w:ascii="Arial" w:eastAsia="Arial" w:hAnsi="Arial" w:cs="Arial"/>
          <w:sz w:val="18"/>
          <w:szCs w:val="18"/>
        </w:rPr>
        <w:t>stream:  1080P(non-real-time)  /  720P  /  VGA  /  WD1  /</w:t>
      </w:r>
      <w:r w:rsidR="00500DDA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="00500DDA">
        <w:rPr>
          <w:rFonts w:ascii="Arial" w:eastAsia="Arial" w:hAnsi="Arial" w:cs="Arial"/>
          <w:sz w:val="18"/>
          <w:szCs w:val="18"/>
        </w:rPr>
        <w:t>4CIF  /  CIF,  Sub-stream: WD1(non-real-time) / 4CIF(non-real-time) / CIF / QCIF / QVGA</w:t>
      </w:r>
    </w:p>
    <w:p w:rsidR="00921F0A" w:rsidRDefault="00500DDA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Frame rate</w:t>
      </w:r>
      <w:r>
        <w:rPr>
          <w:rFonts w:ascii="Arial" w:eastAsia="Arial" w:hAnsi="Arial" w:cs="Arial"/>
          <w:sz w:val="18"/>
          <w:szCs w:val="18"/>
        </w:rPr>
        <w:tab/>
        <w:t xml:space="preserve">30 fps @ 720P per </w:t>
      </w:r>
      <w:proofErr w:type="spellStart"/>
      <w:r>
        <w:rPr>
          <w:rFonts w:ascii="Arial" w:eastAsia="Arial" w:hAnsi="Arial" w:cs="Arial"/>
          <w:sz w:val="18"/>
          <w:szCs w:val="18"/>
        </w:rPr>
        <w:t>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/30 fps @ 960H per </w:t>
      </w:r>
      <w:proofErr w:type="spellStart"/>
      <w:r>
        <w:rPr>
          <w:rFonts w:ascii="Arial" w:eastAsia="Arial" w:hAnsi="Arial" w:cs="Arial"/>
          <w:sz w:val="18"/>
          <w:szCs w:val="18"/>
        </w:rPr>
        <w:t>ch</w:t>
      </w:r>
      <w:proofErr w:type="spellEnd"/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68" style="position:absolute;left:0;text-align:left;margin-left:28.35pt;margin-top:2.45pt;width:532.9pt;height:.1pt;z-index:-251664384;mso-position-horizontal-relative:page" coordorigin="567,49" coordsize="10658,2">
            <v:shape id="_x0000_s106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 xml:space="preserve">Video </w:t>
      </w:r>
      <w:proofErr w:type="spellStart"/>
      <w:r w:rsidR="00500DDA">
        <w:rPr>
          <w:rFonts w:ascii="Arial" w:eastAsia="Arial" w:hAnsi="Arial" w:cs="Arial"/>
          <w:sz w:val="18"/>
          <w:szCs w:val="18"/>
        </w:rPr>
        <w:t>bitrate</w:t>
      </w:r>
      <w:proofErr w:type="spellEnd"/>
      <w:r w:rsidR="00500DDA">
        <w:rPr>
          <w:rFonts w:ascii="Arial" w:eastAsia="Arial" w:hAnsi="Arial" w:cs="Arial"/>
          <w:sz w:val="18"/>
          <w:szCs w:val="18"/>
        </w:rPr>
        <w:tab/>
        <w:t>32 Kbps-6 Mbps</w:t>
      </w:r>
    </w:p>
    <w:p w:rsidR="00921F0A" w:rsidRPr="00C81984" w:rsidRDefault="00100E08">
      <w:pPr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66" style="position:absolute;left:0;text-align:left;margin-left:28.35pt;margin-top:2.45pt;width:532.9pt;height:.1pt;z-index:-251663360;mso-position-horizontal-relative:page" coordorigin="567,49" coordsize="10658,2">
            <v:shape id="_x0000_s106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Audio output</w:t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1-ch, RCA (Linear, 1KΩ)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64" style="position:absolute;left:0;text-align:left;margin-left:28.35pt;margin-top:2.45pt;width:532.9pt;height:.1pt;z-index:-251662336;mso-position-horizontal-relative:page" coordorigin="567,49" coordsize="10658,2">
            <v:shape id="_x0000_s106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 xml:space="preserve">Audio </w:t>
      </w:r>
      <w:proofErr w:type="spellStart"/>
      <w:r w:rsidR="00500DDA">
        <w:rPr>
          <w:rFonts w:ascii="Arial" w:eastAsia="Arial" w:hAnsi="Arial" w:cs="Arial"/>
          <w:sz w:val="18"/>
          <w:szCs w:val="18"/>
        </w:rPr>
        <w:t>bitrate</w:t>
      </w:r>
      <w:proofErr w:type="spellEnd"/>
      <w:r w:rsidR="00500DDA">
        <w:rPr>
          <w:rFonts w:ascii="Arial" w:eastAsia="Arial" w:hAnsi="Arial" w:cs="Arial"/>
          <w:sz w:val="18"/>
          <w:szCs w:val="18"/>
        </w:rPr>
        <w:tab/>
        <w:t>64 Kbps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62" style="position:absolute;left:0;text-align:left;margin-left:28.35pt;margin-top:2.45pt;width:532.9pt;height:.1pt;z-index:-251661312;mso-position-horizontal-relative:page" coordorigin="567,49" coordsize="10658,2">
            <v:shape id="_x0000_s106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Dual-stream</w:t>
      </w:r>
      <w:r w:rsidR="00500DDA">
        <w:rPr>
          <w:rFonts w:ascii="Arial" w:eastAsia="Arial" w:hAnsi="Arial" w:cs="Arial"/>
          <w:sz w:val="18"/>
          <w:szCs w:val="18"/>
        </w:rPr>
        <w:tab/>
        <w:t>Support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60" style="position:absolute;left:0;text-align:left;margin-left:28.35pt;margin-top:2.45pt;width:532.9pt;height:.1pt;z-index:-251660288;mso-position-horizontal-relative:page" coordorigin="567,49" coordsize="10658,2">
            <v:shape id="_x0000_s106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Stream type</w:t>
      </w:r>
      <w:r w:rsidR="00500DDA">
        <w:rPr>
          <w:rFonts w:ascii="Arial" w:eastAsia="Arial" w:hAnsi="Arial" w:cs="Arial"/>
          <w:sz w:val="18"/>
          <w:szCs w:val="18"/>
        </w:rPr>
        <w:tab/>
        <w:t>Video, Video &amp; Audio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58" style="position:absolute;left:0;text-align:left;margin-left:28.35pt;margin-top:2.45pt;width:532.9pt;height:.1pt;z-index:-251659264;mso-position-horizontal-relative:page" coordorigin="567,49" coordsize="10658,2">
            <v:shape id="_x0000_s105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Synchronous playback</w:t>
      </w:r>
      <w:r w:rsidR="00500DDA">
        <w:rPr>
          <w:rFonts w:ascii="Arial" w:eastAsia="Arial" w:hAnsi="Arial" w:cs="Arial"/>
          <w:sz w:val="18"/>
          <w:szCs w:val="18"/>
        </w:rPr>
        <w:tab/>
        <w:t>16-ch</w:t>
      </w:r>
    </w:p>
    <w:p w:rsidR="00921F0A" w:rsidRDefault="00100E08">
      <w:pPr>
        <w:tabs>
          <w:tab w:val="left" w:pos="3500"/>
        </w:tabs>
        <w:spacing w:before="76" w:after="0" w:line="328" w:lineRule="auto"/>
        <w:ind w:left="164" w:right="2931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56" style="position:absolute;left:0;text-align:left;margin-left:28.35pt;margin-top:2.45pt;width:532.9pt;height:.1pt;z-index:-251658240;mso-position-horizontal-relative:page" coordorigin="567,49" coordsize="10658,2">
            <v:shape id="_x0000_s105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54" style="position:absolute;left:0;text-align:left;margin-left:28.35pt;margin-top:16.65pt;width:532.9pt;height:.1pt;z-index:-251657216;mso-position-horizontal-relative:page" coordorigin="567,333" coordsize="10658,2">
            <v:shape id="_x0000_s1055" style="position:absolute;left:567;top:333;width:10658;height:2" coordorigin="567,333" coordsize="10658,0" path="m567,333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52" style="position:absolute;left:0;text-align:left;margin-left:28.35pt;margin-top:30.8pt;width:532.9pt;height:.1pt;z-index:-251656192;mso-position-horizontal-relative:page" coordorigin="567,616" coordsize="10658,2">
            <v:shape id="_x0000_s1053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Playback resolution</w:t>
      </w:r>
      <w:r w:rsidR="00500DDA">
        <w:rPr>
          <w:rFonts w:ascii="Arial" w:eastAsia="Arial" w:hAnsi="Arial" w:cs="Arial"/>
          <w:sz w:val="18"/>
          <w:szCs w:val="18"/>
        </w:rPr>
        <w:tab/>
        <w:t>1080P / 720P / VGA / WD1 / 4CIF / CIF / QVGA / QCIF Remote connections</w:t>
      </w:r>
      <w:r w:rsidR="00500DDA">
        <w:rPr>
          <w:rFonts w:ascii="Arial" w:eastAsia="Arial" w:hAnsi="Arial" w:cs="Arial"/>
          <w:sz w:val="18"/>
          <w:szCs w:val="18"/>
        </w:rPr>
        <w:tab/>
        <w:t>128</w:t>
      </w:r>
    </w:p>
    <w:p w:rsidR="00921F0A" w:rsidRDefault="00500DDA">
      <w:pPr>
        <w:tabs>
          <w:tab w:val="left" w:pos="3500"/>
        </w:tabs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Type</w:t>
      </w:r>
      <w:r>
        <w:rPr>
          <w:rFonts w:ascii="Arial" w:eastAsia="Arial" w:hAnsi="Arial" w:cs="Arial"/>
          <w:sz w:val="18"/>
          <w:szCs w:val="18"/>
        </w:rPr>
        <w:tab/>
        <w:t xml:space="preserve">4 SATA interfaces for 4 HDDs; 1 </w:t>
      </w:r>
      <w:proofErr w:type="spellStart"/>
      <w:r>
        <w:rPr>
          <w:rFonts w:ascii="Arial" w:eastAsia="Arial" w:hAnsi="Arial" w:cs="Arial"/>
          <w:sz w:val="18"/>
          <w:szCs w:val="18"/>
        </w:rPr>
        <w:t>eSATA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interface</w:t>
      </w:r>
    </w:p>
    <w:p w:rsidR="00921F0A" w:rsidRDefault="00100E08" w:rsidP="00C81984">
      <w:pPr>
        <w:spacing w:before="76" w:after="0" w:line="240" w:lineRule="auto"/>
        <w:ind w:left="3599" w:right="-20" w:hanging="3435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50" style="position:absolute;left:0;text-align:left;margin-left:28.35pt;margin-top:2.45pt;width:532.9pt;height:.1pt;z-index:-251655168;mso-position-horizontal-relative:page" coordorigin="567,49" coordsize="10658,2">
            <v:shape id="_x0000_s105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Network protocols</w:t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 w:rsidRPr="00C81984">
        <w:rPr>
          <w:rFonts w:ascii="Arial" w:eastAsia="Arial" w:hAnsi="Arial" w:cs="Arial"/>
          <w:sz w:val="18"/>
          <w:szCs w:val="18"/>
        </w:rPr>
        <w:tab/>
      </w:r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 xml:space="preserve">TCP/IP, </w:t>
      </w:r>
      <w:proofErr w:type="spellStart"/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PPPoE</w:t>
      </w:r>
      <w:proofErr w:type="spellEnd"/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 xml:space="preserve">, DHCP, DNS, DDNS, NTP, SADP, SMTP, SNMP, NFS, </w:t>
      </w:r>
      <w:proofErr w:type="spellStart"/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iSCSI</w:t>
      </w:r>
      <w:proofErr w:type="spellEnd"/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, UPnP™, HTTPS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48" style="position:absolute;left:0;text-align:left;margin-left:28.35pt;margin-top:2.45pt;width:532.9pt;height:.1pt;z-index:-251654144;mso-position-horizontal-relative:page" coordorigin="567,49" coordsize="10658,2">
            <v:shape id="_x0000_s1049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Capacity</w:t>
      </w:r>
      <w:r w:rsidR="00500DDA">
        <w:rPr>
          <w:rFonts w:ascii="Arial" w:eastAsia="Arial" w:hAnsi="Arial" w:cs="Arial"/>
          <w:sz w:val="18"/>
          <w:szCs w:val="18"/>
        </w:rPr>
        <w:tab/>
      </w:r>
      <w:proofErr w:type="gramStart"/>
      <w:r w:rsidR="00500DDA">
        <w:rPr>
          <w:rFonts w:ascii="Arial" w:eastAsia="Arial" w:hAnsi="Arial" w:cs="Arial"/>
          <w:sz w:val="18"/>
          <w:szCs w:val="18"/>
        </w:rPr>
        <w:t>Up to 4 TB capacity</w:t>
      </w:r>
      <w:proofErr w:type="gramEnd"/>
      <w:r w:rsidR="00500DDA">
        <w:rPr>
          <w:rFonts w:ascii="Arial" w:eastAsia="Arial" w:hAnsi="Arial" w:cs="Arial"/>
          <w:sz w:val="18"/>
          <w:szCs w:val="18"/>
        </w:rPr>
        <w:t xml:space="preserve"> for each disk</w:t>
      </w:r>
    </w:p>
    <w:p w:rsidR="00921F0A" w:rsidRDefault="00100E08" w:rsidP="00321D5B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46" style="position:absolute;left:0;text-align:left;margin-left:28.35pt;margin-top:2.45pt;width:532.9pt;height:.1pt;z-index:-251653120;mso-position-horizontal-relative:page" coordorigin="567,49" coordsize="10658,2">
            <v:shape id="_x0000_s1047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Network interface</w:t>
      </w:r>
      <w:r w:rsidR="00500DDA">
        <w:rPr>
          <w:rFonts w:ascii="Arial" w:eastAsia="Arial" w:hAnsi="Arial" w:cs="Arial"/>
          <w:sz w:val="18"/>
          <w:szCs w:val="18"/>
        </w:rPr>
        <w:tab/>
        <w:t>1; 10M / 100M / 1000M</w:t>
      </w:r>
      <w:r w:rsidR="00321D5B">
        <w:rPr>
          <w:rFonts w:ascii="Arial" w:eastAsia="Arial" w:hAnsi="Arial" w:cs="Arial"/>
          <w:sz w:val="18"/>
          <w:szCs w:val="18"/>
        </w:rPr>
        <w:t xml:space="preserve"> </w:t>
      </w:r>
      <w:r w:rsidR="00500DDA">
        <w:rPr>
          <w:rFonts w:ascii="Arial" w:eastAsia="Arial" w:hAnsi="Arial" w:cs="Arial"/>
          <w:sz w:val="18"/>
          <w:szCs w:val="18"/>
        </w:rPr>
        <w:t>self-adaptive Ethernet interface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44" style="position:absolute;left:0;text-align:left;margin-left:28.35pt;margin-top:2.45pt;width:532.9pt;height:.1pt;z-index:-251652096;mso-position-horizontal-relative:page" coordorigin="567,49" coordsize="10658,2">
            <v:shape id="_x0000_s104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Serial interface</w:t>
      </w:r>
      <w:r w:rsidR="00500DDA">
        <w:rPr>
          <w:rFonts w:ascii="Arial" w:eastAsia="Arial" w:hAnsi="Arial" w:cs="Arial"/>
          <w:sz w:val="18"/>
          <w:szCs w:val="18"/>
        </w:rPr>
        <w:tab/>
        <w:t>1; standard RS-485 serial interface, half-duplex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42" style="position:absolute;left:0;text-align:left;margin-left:28.35pt;margin-top:2.45pt;width:532.9pt;height:.1pt;z-index:-251651072;mso-position-horizontal-relative:page" coordorigin="567,49" coordsize="10658,2">
            <v:shape id="_x0000_s104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USB port</w:t>
      </w:r>
      <w:r w:rsidR="00500DDA">
        <w:rPr>
          <w:rFonts w:ascii="Arial" w:eastAsia="Arial" w:hAnsi="Arial" w:cs="Arial"/>
          <w:sz w:val="18"/>
          <w:szCs w:val="18"/>
        </w:rPr>
        <w:tab/>
        <w:t>2 × USB2.0</w:t>
      </w:r>
    </w:p>
    <w:p w:rsidR="00921F0A" w:rsidRDefault="00100E08">
      <w:pPr>
        <w:tabs>
          <w:tab w:val="left" w:pos="3500"/>
        </w:tabs>
        <w:spacing w:before="76" w:after="0" w:line="328" w:lineRule="auto"/>
        <w:ind w:left="164" w:right="6703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40" style="position:absolute;left:0;text-align:left;margin-left:28.35pt;margin-top:2.45pt;width:532.9pt;height:.1pt;z-index:-251650048;mso-position-horizontal-relative:page" coordorigin="567,49" coordsize="10658,2">
            <v:shape id="_x0000_s1041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38" style="position:absolute;left:0;text-align:left;margin-left:28.35pt;margin-top:16.65pt;width:532.9pt;height:.1pt;z-index:-251649024;mso-position-horizontal-relative:page" coordorigin="567,333" coordsize="10658,2">
            <v:shape id="_x0000_s1039" style="position:absolute;left:567;top:333;width:10658;height:2" coordorigin="567,333" coordsize="10658,0" path="m567,333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36" style="position:absolute;left:0;text-align:left;margin-left:28.35pt;margin-top:30.8pt;width:532.9pt;height:.1pt;z-index:-251648000;mso-position-horizontal-relative:page" coordorigin="567,616" coordsize="10658,2">
            <v:shape id="_x0000_s1037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Power supply</w:t>
      </w:r>
      <w:r w:rsidR="00500DDA">
        <w:rPr>
          <w:rFonts w:ascii="Arial" w:eastAsia="Arial" w:hAnsi="Arial" w:cs="Arial"/>
          <w:sz w:val="18"/>
          <w:szCs w:val="18"/>
        </w:rPr>
        <w:tab/>
        <w:t>12V DC Consumption (without hard disks)</w:t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≤ 20W</w:t>
      </w:r>
    </w:p>
    <w:p w:rsidR="00921F0A" w:rsidRPr="00C81984" w:rsidRDefault="00500DDA">
      <w:pPr>
        <w:spacing w:before="2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Working temperature</w:t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>
        <w:rPr>
          <w:rFonts w:ascii="Arial" w:eastAsia="Arial" w:hAnsi="Arial" w:cs="Arial"/>
          <w:sz w:val="18"/>
          <w:szCs w:val="18"/>
        </w:rPr>
        <w:tab/>
      </w:r>
      <w:r w:rsidR="00C81984" w:rsidRPr="00C81984">
        <w:rPr>
          <w:rFonts w:ascii="Arial" w:hAnsi="Arial" w:cs="Arial"/>
          <w:sz w:val="18"/>
          <w:szCs w:val="18"/>
          <w:shd w:val="clear" w:color="auto" w:fill="FFFFFF"/>
        </w:rPr>
        <w:t>-10 ºC ~+55 ºC (14 ºF ~ 131 ºF)</w:t>
      </w:r>
    </w:p>
    <w:p w:rsidR="00921F0A" w:rsidRDefault="00100E08">
      <w:pPr>
        <w:tabs>
          <w:tab w:val="left" w:pos="3500"/>
        </w:tabs>
        <w:spacing w:before="76" w:after="0" w:line="240" w:lineRule="auto"/>
        <w:ind w:left="164" w:right="-20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34" style="position:absolute;left:0;text-align:left;margin-left:28.35pt;margin-top:2.45pt;width:532.9pt;height:.1pt;z-index:-251646976;mso-position-horizontal-relative:page" coordorigin="567,49" coordsize="10658,2">
            <v:shape id="_x0000_s1035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Working humidity</w:t>
      </w:r>
      <w:r w:rsidR="00500DDA">
        <w:rPr>
          <w:rFonts w:ascii="Arial" w:eastAsia="Arial" w:hAnsi="Arial" w:cs="Arial"/>
          <w:sz w:val="18"/>
          <w:szCs w:val="18"/>
        </w:rPr>
        <w:tab/>
        <w:t>10% ~ 90%</w:t>
      </w:r>
    </w:p>
    <w:p w:rsidR="00921F0A" w:rsidRDefault="00100E08">
      <w:pPr>
        <w:tabs>
          <w:tab w:val="left" w:pos="3500"/>
        </w:tabs>
        <w:spacing w:before="76" w:after="0" w:line="328" w:lineRule="auto"/>
        <w:ind w:left="164" w:right="3861"/>
        <w:rPr>
          <w:rFonts w:ascii="Arial" w:eastAsia="Arial" w:hAnsi="Arial" w:cs="Arial"/>
          <w:sz w:val="18"/>
          <w:szCs w:val="18"/>
        </w:rPr>
      </w:pPr>
      <w:r w:rsidRPr="00100E08">
        <w:pict>
          <v:group id="_x0000_s1032" style="position:absolute;left:0;text-align:left;margin-left:28.35pt;margin-top:2.45pt;width:532.9pt;height:.1pt;z-index:-251645952;mso-position-horizontal-relative:page" coordorigin="567,49" coordsize="10658,2">
            <v:shape id="_x0000_s1033" style="position:absolute;left:567;top:49;width:10658;height:2" coordorigin="567,49" coordsize="10658,0" path="m567,49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30" style="position:absolute;left:0;text-align:left;margin-left:28.35pt;margin-top:16.6pt;width:532.9pt;height:.1pt;z-index:-251644928;mso-position-horizontal-relative:page" coordorigin="567,332" coordsize="10658,2">
            <v:shape id="_x0000_s1031" style="position:absolute;left:567;top:332;width:10658;height:2" coordorigin="567,332" coordsize="10658,0" path="m567,332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28" style="position:absolute;left:0;text-align:left;margin-left:28.35pt;margin-top:30.8pt;width:532.9pt;height:.1pt;z-index:-251643904;mso-position-horizontal-relative:page" coordorigin="567,616" coordsize="10658,2">
            <v:shape id="_x0000_s1029" style="position:absolute;left:567;top:616;width:10658;height:2" coordorigin="567,616" coordsize="10658,0" path="m567,616r10658,e" filled="f" strokecolor="#036" strokeweight=".28pt">
              <v:path arrowok="t"/>
            </v:shape>
            <w10:wrap anchorx="page"/>
          </v:group>
        </w:pict>
      </w:r>
      <w:r w:rsidRPr="00100E08">
        <w:pict>
          <v:group id="_x0000_s1026" style="position:absolute;left:0;text-align:left;margin-left:28.35pt;margin-top:44.95pt;width:532.9pt;height:.1pt;z-index:-251642880;mso-position-horizontal-relative:page" coordorigin="567,899" coordsize="10658,2">
            <v:shape id="_x0000_s1027" style="position:absolute;left:567;top:899;width:10658;height:2" coordorigin="567,899" coordsize="10658,0" path="m567,899r10658,e" filled="f" strokecolor="#036" strokeweight=".28pt">
              <v:path arrowok="t"/>
            </v:shape>
            <w10:wrap anchorx="page"/>
          </v:group>
        </w:pict>
      </w:r>
      <w:r w:rsidR="00500DDA">
        <w:rPr>
          <w:rFonts w:ascii="Arial" w:eastAsia="Arial" w:hAnsi="Arial" w:cs="Arial"/>
          <w:sz w:val="18"/>
          <w:szCs w:val="18"/>
        </w:rPr>
        <w:t>Chassis</w:t>
      </w:r>
      <w:r w:rsidR="00500DDA">
        <w:rPr>
          <w:rFonts w:ascii="Arial" w:eastAsia="Arial" w:hAnsi="Arial" w:cs="Arial"/>
          <w:sz w:val="18"/>
          <w:szCs w:val="18"/>
        </w:rPr>
        <w:tab/>
        <w:t>19-inch rack-mounted 1.5U chassis Dimensions (W— D— H)</w:t>
      </w:r>
      <w:r w:rsidR="00500DDA">
        <w:rPr>
          <w:rFonts w:ascii="Arial" w:eastAsia="Arial" w:hAnsi="Arial" w:cs="Arial"/>
          <w:sz w:val="18"/>
          <w:szCs w:val="18"/>
        </w:rPr>
        <w:tab/>
        <w:t>445 × 390 × 70 mm (17.5 × 15.3 × 2.7 inch) Weight (without hard disks)</w:t>
      </w:r>
    </w:p>
    <w:sectPr w:rsidR="00921F0A" w:rsidSect="00921F0A">
      <w:headerReference w:type="default" r:id="rId7"/>
      <w:footerReference w:type="default" r:id="rId8"/>
      <w:pgSz w:w="11920" w:h="16840"/>
      <w:pgMar w:top="1360" w:right="560" w:bottom="640" w:left="460" w:header="340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61" w:rsidRDefault="009B5F61" w:rsidP="00921F0A">
      <w:pPr>
        <w:spacing w:after="0" w:line="240" w:lineRule="auto"/>
      </w:pPr>
      <w:r>
        <w:separator/>
      </w:r>
    </w:p>
  </w:endnote>
  <w:endnote w:type="continuationSeparator" w:id="0">
    <w:p w:rsidR="009B5F61" w:rsidRDefault="009B5F61" w:rsidP="0092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0A" w:rsidRDefault="00100E08">
    <w:pPr>
      <w:spacing w:after="0" w:line="200" w:lineRule="exact"/>
      <w:rPr>
        <w:sz w:val="20"/>
        <w:szCs w:val="20"/>
      </w:rPr>
    </w:pPr>
    <w:r w:rsidRPr="00100E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5pt;margin-top:808.45pt;width:34pt;height:10pt;z-index:-251658752;mso-position-horizontal-relative:page;mso-position-vertical-relative:page" filled="f" stroked="f">
          <v:textbox inset="0,0,0,0">
            <w:txbxContent>
              <w:p w:rsidR="00921F0A" w:rsidRDefault="00500DDA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Page </w:t>
                </w:r>
                <w:r w:rsidR="00100E08"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instrText xml:space="preserve"> PAGE </w:instrText>
                </w:r>
                <w:r w:rsidR="00100E08">
                  <w:fldChar w:fldCharType="separate"/>
                </w:r>
                <w:r w:rsidR="00C81984">
                  <w:rPr>
                    <w:rFonts w:ascii="Arial" w:eastAsia="Arial" w:hAnsi="Arial" w:cs="Arial"/>
                    <w:i/>
                    <w:noProof/>
                    <w:sz w:val="16"/>
                    <w:szCs w:val="16"/>
                  </w:rPr>
                  <w:t>1</w:t>
                </w:r>
                <w:r w:rsidR="00100E0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61" w:rsidRDefault="009B5F61" w:rsidP="00921F0A">
      <w:pPr>
        <w:spacing w:after="0" w:line="240" w:lineRule="auto"/>
      </w:pPr>
      <w:r>
        <w:separator/>
      </w:r>
    </w:p>
  </w:footnote>
  <w:footnote w:type="continuationSeparator" w:id="0">
    <w:p w:rsidR="009B5F61" w:rsidRDefault="009B5F61" w:rsidP="00921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CB" w:rsidRDefault="009613CB">
    <w:pPr>
      <w:pStyle w:val="Header"/>
    </w:pPr>
    <w:r>
      <w:rPr>
        <w:noProof/>
      </w:rPr>
      <w:drawing>
        <wp:inline distT="0" distB="0" distL="0" distR="0">
          <wp:extent cx="6921500" cy="633730"/>
          <wp:effectExtent l="19050" t="0" r="0" b="0"/>
          <wp:docPr id="1" name="Picture 0" descr="Perfect_View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fect_View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150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F0A" w:rsidRDefault="00921F0A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1F0A"/>
    <w:rsid w:val="00100E08"/>
    <w:rsid w:val="00256258"/>
    <w:rsid w:val="0027456C"/>
    <w:rsid w:val="002E32A9"/>
    <w:rsid w:val="00321D5B"/>
    <w:rsid w:val="00500DDA"/>
    <w:rsid w:val="00921F0A"/>
    <w:rsid w:val="009613CB"/>
    <w:rsid w:val="009B5F61"/>
    <w:rsid w:val="00C26942"/>
    <w:rsid w:val="00C81984"/>
    <w:rsid w:val="00E3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3CB"/>
  </w:style>
  <w:style w:type="paragraph" w:styleId="Footer">
    <w:name w:val="footer"/>
    <w:basedOn w:val="Normal"/>
    <w:link w:val="FooterChar"/>
    <w:uiPriority w:val="99"/>
    <w:semiHidden/>
    <w:unhideWhenUsed/>
    <w:rsid w:val="00961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3CB"/>
  </w:style>
  <w:style w:type="paragraph" w:styleId="BalloonText">
    <w:name w:val="Balloon Text"/>
    <w:basedOn w:val="Normal"/>
    <w:link w:val="BalloonTextChar"/>
    <w:uiPriority w:val="99"/>
    <w:semiHidden/>
    <w:unhideWhenUsed/>
    <w:rsid w:val="009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>Teleco, Inc.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btoop</cp:lastModifiedBy>
  <cp:revision>5</cp:revision>
  <dcterms:created xsi:type="dcterms:W3CDTF">2014-10-30T12:57:00Z</dcterms:created>
  <dcterms:modified xsi:type="dcterms:W3CDTF">2014-10-31T13:00:00Z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2014-10-30T00:00:00Z</vt:filetime>
  </property>
</Properties>
</file>